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0D1" w:rsidRDefault="002B567B">
      <w:bookmarkStart w:id="0" w:name="_GoBack"/>
      <w:bookmarkEnd w:id="0"/>
      <w:r>
        <w:rPr>
          <w:noProof/>
          <w:lang w:eastAsia="fr-BE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page">
              <wp:posOffset>-2540618</wp:posOffset>
            </wp:positionH>
            <wp:positionV relativeFrom="paragraph">
              <wp:posOffset>-753036</wp:posOffset>
            </wp:positionV>
            <wp:extent cx="12172439" cy="8122722"/>
            <wp:effectExtent l="19050" t="0" r="19685" b="225996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  <a14:imgEffect>
                                <a14:saturation sat="1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439" cy="81227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20D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4639904</wp:posOffset>
                </wp:positionH>
                <wp:positionV relativeFrom="paragraph">
                  <wp:posOffset>-373380</wp:posOffset>
                </wp:positionV>
                <wp:extent cx="2327159" cy="558141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159" cy="558141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2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420D" w:rsidRDefault="00A7420D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Date </w:t>
                            </w:r>
                            <w:r w:rsidR="00B86281">
                              <w:rPr>
                                <w:lang w:val="fr-FR"/>
                              </w:rPr>
                              <w:t>d’application</w:t>
                            </w:r>
                            <w:r>
                              <w:rPr>
                                <w:lang w:val="fr-FR"/>
                              </w:rPr>
                              <w:t xml:space="preserve"> : </w:t>
                            </w:r>
                            <w:r w:rsidR="003B12DD">
                              <w:rPr>
                                <w:lang w:val="fr-FR"/>
                              </w:rPr>
                              <w:t xml:space="preserve"> 15</w:t>
                            </w:r>
                            <w:r w:rsidR="00B86281">
                              <w:rPr>
                                <w:lang w:val="fr-FR"/>
                              </w:rPr>
                              <w:t>/</w:t>
                            </w:r>
                            <w:r w:rsidR="003B12DD">
                              <w:rPr>
                                <w:lang w:val="fr-FR"/>
                              </w:rPr>
                              <w:t>08</w:t>
                            </w:r>
                            <w:r>
                              <w:rPr>
                                <w:lang w:val="fr-FR"/>
                              </w:rPr>
                              <w:t>/2025</w:t>
                            </w:r>
                          </w:p>
                          <w:p w:rsidR="00A7420D" w:rsidRPr="00A7420D" w:rsidRDefault="00A7420D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Date de révision :</w:t>
                            </w:r>
                            <w:r>
                              <w:rPr>
                                <w:lang w:val="fr-FR"/>
                              </w:rPr>
                              <w:tab/>
                            </w:r>
                            <w:r w:rsidR="003B12DD">
                              <w:rPr>
                                <w:lang w:val="fr-FR"/>
                              </w:rPr>
                              <w:t>15</w:t>
                            </w:r>
                            <w:r>
                              <w:rPr>
                                <w:lang w:val="fr-FR"/>
                              </w:rPr>
                              <w:t>/</w:t>
                            </w:r>
                            <w:r w:rsidR="003B12DD">
                              <w:rPr>
                                <w:lang w:val="fr-FR"/>
                              </w:rPr>
                              <w:t>08</w:t>
                            </w:r>
                            <w:r>
                              <w:rPr>
                                <w:lang w:val="fr-FR"/>
                              </w:rPr>
                              <w:t>/2026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365.35pt;margin-top:-29.4pt;width:183.25pt;height:43.9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" fillcolor="#ddd" stroked="f" strokeweight=".5pt">
                <v:fill opacity="13107f"/>
                <v:textbox>
                  <w:txbxContent>
                    <w:p w:rsidR="00A7420D" w:rsidRDefault="00A7420D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Date </w:t>
                      </w:r>
                      <w:r w:rsidR="00B86281">
                        <w:rPr>
                          <w:lang w:val="fr-FR"/>
                        </w:rPr>
                        <w:t>d’application</w:t>
                      </w:r>
                      <w:r>
                        <w:rPr>
                          <w:lang w:val="fr-FR"/>
                        </w:rPr>
                        <w:t xml:space="preserve"> : </w:t>
                      </w:r>
                      <w:r w:rsidR="003B12DD">
                        <w:rPr>
                          <w:lang w:val="fr-FR"/>
                        </w:rPr>
                        <w:t xml:space="preserve"> 15</w:t>
                      </w:r>
                      <w:r w:rsidR="00B86281">
                        <w:rPr>
                          <w:lang w:val="fr-FR"/>
                        </w:rPr>
                        <w:t>/</w:t>
                      </w:r>
                      <w:r w:rsidR="003B12DD">
                        <w:rPr>
                          <w:lang w:val="fr-FR"/>
                        </w:rPr>
                        <w:t>08</w:t>
                      </w:r>
                      <w:r>
                        <w:rPr>
                          <w:lang w:val="fr-FR"/>
                        </w:rPr>
                        <w:t>/2025</w:t>
                      </w:r>
                    </w:p>
                    <w:p w:rsidR="00A7420D" w:rsidRPr="00A7420D" w:rsidRDefault="00A7420D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Date de révision :</w:t>
                      </w:r>
                      <w:r>
                        <w:rPr>
                          <w:lang w:val="fr-FR"/>
                        </w:rPr>
                        <w:tab/>
                      </w:r>
                      <w:r w:rsidR="003B12DD">
                        <w:rPr>
                          <w:lang w:val="fr-FR"/>
                        </w:rPr>
                        <w:t>15</w:t>
                      </w:r>
                      <w:r>
                        <w:rPr>
                          <w:lang w:val="fr-FR"/>
                        </w:rPr>
                        <w:t>/</w:t>
                      </w:r>
                      <w:r w:rsidR="003B12DD">
                        <w:rPr>
                          <w:lang w:val="fr-FR"/>
                        </w:rPr>
                        <w:t>08</w:t>
                      </w:r>
                      <w:r>
                        <w:rPr>
                          <w:lang w:val="fr-FR"/>
                        </w:rPr>
                        <w:t>/2026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30D1" w:rsidRDefault="006A627E" w:rsidP="00D930D1">
      <w:r>
        <w:rPr>
          <w:noProof/>
          <w:lang w:eastAsia="fr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-59377</wp:posOffset>
            </wp:positionH>
            <wp:positionV relativeFrom="paragraph">
              <wp:posOffset>9788336</wp:posOffset>
            </wp:positionV>
            <wp:extent cx="7788165" cy="159539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165" cy="15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13B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0FD961E" wp14:editId="4B74FBFA">
                <wp:simplePos x="0" y="0"/>
                <wp:positionH relativeFrom="margin">
                  <wp:align>right</wp:align>
                </wp:positionH>
                <wp:positionV relativeFrom="paragraph">
                  <wp:posOffset>8281224</wp:posOffset>
                </wp:positionV>
                <wp:extent cx="1529255" cy="1527854"/>
                <wp:effectExtent l="0" t="0" r="0" b="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255" cy="152785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innerShdw dist="127000" dir="6600000">
                            <a:srgbClr val="C32025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30D1" w:rsidRDefault="00D930D1" w:rsidP="004A7A3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97FC865" wp14:editId="0637727B">
                                  <wp:extent cx="930166" cy="821059"/>
                                  <wp:effectExtent l="0" t="0" r="381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985" cy="835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FD961E" id="Ellipse 16" o:spid="_x0000_s1027" style="position:absolute;margin-left:69.2pt;margin-top:652.05pt;width:120.4pt;height:120.3pt;z-index:251657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" fillcolor="white [3212]" stroked="f" strokeweight="1.5pt">
                <v:stroke endcap="round"/>
                <v:textbox>
                  <w:txbxContent>
                    <w:p w:rsidR="00D930D1" w:rsidRDefault="00D930D1" w:rsidP="004A7A35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97FC865" wp14:editId="0637727B">
                            <wp:extent cx="930166" cy="821059"/>
                            <wp:effectExtent l="0" t="0" r="381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985" cy="835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4013B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-94593</wp:posOffset>
                </wp:positionH>
                <wp:positionV relativeFrom="paragraph">
                  <wp:posOffset>8912225</wp:posOffset>
                </wp:positionV>
                <wp:extent cx="5281448" cy="362606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1448" cy="362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A6F" w:rsidRPr="004A7A35" w:rsidRDefault="00337A6F">
                            <w:pPr>
                              <w:rPr>
                                <w:color w:val="85CCA3"/>
                                <w:lang w:val="fr-FR"/>
                              </w:rPr>
                            </w:pPr>
                            <w:r w:rsidRPr="004A7A35">
                              <w:rPr>
                                <w:color w:val="85CCA3"/>
                                <w:lang w:val="fr-FR"/>
                              </w:rPr>
                              <w:t xml:space="preserve">CHP Chêne aux haies </w:t>
                            </w:r>
                            <w:r w:rsidR="004A7A35" w:rsidRPr="004A7A35">
                              <w:rPr>
                                <w:b/>
                                <w:color w:val="85CCA3"/>
                                <w:sz w:val="24"/>
                                <w:lang w:val="fr-FR"/>
                              </w:rPr>
                              <w:t>· www.chpchene.be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28" type="#_x0000_t202" style="position:absolute;margin-left:-7.45pt;margin-top:701.75pt;width:415.85pt;height:28.5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" filled="f" stroked="f" strokeweight=".5pt">
                <v:textbox>
                  <w:txbxContent>
                    <w:p w:rsidR="00337A6F" w:rsidRPr="004A7A35" w:rsidRDefault="00337A6F">
                      <w:pPr>
                        <w:rPr>
                          <w:color w:val="85CCA3"/>
                          <w:lang w:val="fr-FR"/>
                        </w:rPr>
                      </w:pPr>
                      <w:r w:rsidRPr="004A7A35">
                        <w:rPr>
                          <w:color w:val="85CCA3"/>
                          <w:lang w:val="fr-FR"/>
                        </w:rPr>
                        <w:t xml:space="preserve">CHP Chêne aux haies </w:t>
                      </w:r>
                      <w:r w:rsidR="004A7A35" w:rsidRPr="004A7A35">
                        <w:rPr>
                          <w:b/>
                          <w:color w:val="85CCA3"/>
                          <w:sz w:val="24"/>
                          <w:lang w:val="fr-FR"/>
                        </w:rPr>
                        <w:t>· www.chpchene.be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70E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6531949</wp:posOffset>
                </wp:positionV>
                <wp:extent cx="4029740" cy="878633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40" cy="878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A6F" w:rsidRPr="00E570E7" w:rsidRDefault="00337A6F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E570E7">
                              <w:rPr>
                                <w:b/>
                                <w:sz w:val="40"/>
                              </w:rPr>
                              <w:t>Centre Hospitalier Psychiatrique Chêne aux Haies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9" type="#_x0000_t202" style="position:absolute;margin-left:0;margin-top:514.35pt;width:317.3pt;height:69.2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" filled="f" stroked="f" strokeweight=".5pt">
                <v:textbox>
                  <w:txbxContent>
                    <w:p w:rsidR="00337A6F" w:rsidRPr="00E570E7" w:rsidRDefault="00337A6F">
                      <w:pPr>
                        <w:rPr>
                          <w:b/>
                          <w:sz w:val="40"/>
                        </w:rPr>
                      </w:pPr>
                      <w:r w:rsidRPr="00E570E7">
                        <w:rPr>
                          <w:b/>
                          <w:sz w:val="40"/>
                        </w:rPr>
                        <w:t>Centre Hospitalier Psychiatrique Chêne aux Haies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0D1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7305194</wp:posOffset>
                </wp:positionV>
                <wp:extent cx="5202555" cy="1670685"/>
                <wp:effectExtent l="0" t="0" r="0" b="571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555" cy="167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7A6F" w:rsidRDefault="00337A6F">
                            <w:pPr>
                              <w:rPr>
                                <w:color w:val="C32025"/>
                                <w:sz w:val="72"/>
                              </w:rPr>
                            </w:pPr>
                            <w:r w:rsidRPr="00337A6F">
                              <w:rPr>
                                <w:color w:val="C32025"/>
                                <w:sz w:val="72"/>
                              </w:rPr>
                              <w:t>Brochure d’accueil</w:t>
                            </w:r>
                            <w:r>
                              <w:rPr>
                                <w:color w:val="C32025"/>
                                <w:sz w:val="72"/>
                              </w:rPr>
                              <w:t> :</w:t>
                            </w:r>
                          </w:p>
                          <w:p w:rsidR="00337A6F" w:rsidRPr="00337A6F" w:rsidRDefault="00CE5FCF">
                            <w:pPr>
                              <w:rPr>
                                <w:b/>
                                <w:color w:val="C32025"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C32025"/>
                                <w:sz w:val="96"/>
                              </w:rPr>
                              <w:t>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" o:spid="_x0000_s1030" type="#_x0000_t202" style="position:absolute;margin-left:0;margin-top:575.2pt;width:409.65pt;height:131.55pt;z-index:-2516551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" filled="f" stroked="f" strokeweight=".5pt">
                <v:textbox>
                  <w:txbxContent>
                    <w:p w:rsidR="00337A6F" w:rsidRDefault="00337A6F">
                      <w:pPr>
                        <w:rPr>
                          <w:color w:val="C32025"/>
                          <w:sz w:val="72"/>
                        </w:rPr>
                      </w:pPr>
                      <w:r w:rsidRPr="00337A6F">
                        <w:rPr>
                          <w:color w:val="C32025"/>
                          <w:sz w:val="72"/>
                        </w:rPr>
                        <w:t>Brochure d’accueil</w:t>
                      </w:r>
                      <w:r>
                        <w:rPr>
                          <w:color w:val="C32025"/>
                          <w:sz w:val="72"/>
                        </w:rPr>
                        <w:t> :</w:t>
                      </w:r>
                    </w:p>
                    <w:p w:rsidR="00337A6F" w:rsidRPr="00337A6F" w:rsidRDefault="00CE5FCF">
                      <w:pPr>
                        <w:rPr>
                          <w:b/>
                          <w:color w:val="C32025"/>
                          <w:sz w:val="96"/>
                        </w:rPr>
                      </w:pPr>
                      <w:r>
                        <w:rPr>
                          <w:b/>
                          <w:color w:val="C32025"/>
                          <w:sz w:val="96"/>
                        </w:rPr>
                        <w:t>DALI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0D1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>
                <wp:simplePos x="0" y="0"/>
                <wp:positionH relativeFrom="column">
                  <wp:posOffset>-2178685</wp:posOffset>
                </wp:positionH>
                <wp:positionV relativeFrom="paragraph">
                  <wp:posOffset>5619115</wp:posOffset>
                </wp:positionV>
                <wp:extent cx="7125970" cy="6957060"/>
                <wp:effectExtent l="0" t="0" r="0" b="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5970" cy="6957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A6F" w:rsidRPr="00337A6F" w:rsidRDefault="00337A6F" w:rsidP="00337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31" style="position:absolute;margin-left:-171.55pt;margin-top:442.45pt;width:561.1pt;height:547.8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" fillcolor="white [3212]" stroked="f" strokeweight="1.5pt">
                <v:stroke endcap="round"/>
                <v:textbox>
                  <w:txbxContent>
                    <w:p w:rsidR="00337A6F" w:rsidRPr="00337A6F" w:rsidRDefault="00337A6F" w:rsidP="00337A6F"/>
                  </w:txbxContent>
                </v:textbox>
              </v:oval>
            </w:pict>
          </mc:Fallback>
        </mc:AlternateContent>
      </w:r>
      <w:r w:rsidR="00D930D1">
        <w:br w:type="page"/>
      </w:r>
    </w:p>
    <w:p w:rsidR="00D930D1" w:rsidRPr="00130BC5" w:rsidRDefault="00D930D1">
      <w:pPr>
        <w:rPr>
          <w:rFonts w:ascii="Arial Rounded MT Bold" w:hAnsi="Arial Rounded MT Bold"/>
          <w:color w:val="C32025"/>
          <w:sz w:val="36"/>
        </w:rPr>
      </w:pPr>
      <w:r w:rsidRPr="00130BC5">
        <w:rPr>
          <w:rFonts w:ascii="Arial Rounded MT Bold" w:hAnsi="Arial Rounded MT Bold"/>
          <w:color w:val="C32025"/>
          <w:sz w:val="36"/>
        </w:rPr>
        <w:lastRenderedPageBreak/>
        <w:t>PRESENTATION DE L’UNITE</w:t>
      </w:r>
    </w:p>
    <w:p w:rsidR="00D930D1" w:rsidRDefault="00D930D1">
      <w:pPr>
        <w:rPr>
          <w:rFonts w:ascii="Arial Rounded MT Bold" w:hAnsi="Arial Rounded MT Bold"/>
          <w:color w:val="85CCA3"/>
          <w:sz w:val="36"/>
        </w:rPr>
      </w:pPr>
      <w:r w:rsidRPr="00D930D1">
        <w:rPr>
          <w:rFonts w:ascii="Arial Rounded MT Bold" w:hAnsi="Arial Rounded MT Bold"/>
          <w:color w:val="85CCA3"/>
          <w:sz w:val="36"/>
        </w:rPr>
        <w:t>BIENVENUE</w:t>
      </w:r>
    </w:p>
    <w:p w:rsidR="00D930D1" w:rsidRDefault="00D930D1">
      <w:pPr>
        <w:rPr>
          <w:rFonts w:ascii="Arial Rounded MT Bold" w:hAnsi="Arial Rounded MT Bold"/>
          <w:color w:val="85CCA3"/>
          <w:sz w:val="36"/>
        </w:rPr>
      </w:pPr>
    </w:p>
    <w:p w:rsidR="00D930D1" w:rsidRDefault="00D930D1">
      <w:pPr>
        <w:rPr>
          <w:rFonts w:ascii="Arial Rounded MT Bold" w:hAnsi="Arial Rounded MT Bold"/>
          <w:color w:val="000000" w:themeColor="text1"/>
          <w:sz w:val="36"/>
        </w:rPr>
      </w:pPr>
      <w:r>
        <w:rPr>
          <w:rFonts w:ascii="Arial Rounded MT Bold" w:hAnsi="Arial Rounded MT Bold"/>
          <w:color w:val="000000" w:themeColor="text1"/>
          <w:sz w:val="36"/>
        </w:rPr>
        <w:t>Infirmier chef de service :</w:t>
      </w:r>
      <w:r>
        <w:rPr>
          <w:rFonts w:ascii="Arial Rounded MT Bold" w:hAnsi="Arial Rounded MT Bold"/>
          <w:color w:val="000000" w:themeColor="text1"/>
          <w:sz w:val="36"/>
        </w:rPr>
        <w:tab/>
      </w:r>
      <w:r w:rsidR="00BB7C48">
        <w:rPr>
          <w:rFonts w:ascii="Arial Rounded MT Bold" w:hAnsi="Arial Rounded MT Bold"/>
          <w:b/>
          <w:color w:val="12A79D"/>
          <w:sz w:val="36"/>
        </w:rPr>
        <w:t>CARDOSO</w:t>
      </w:r>
      <w:r w:rsidRPr="00EF374C">
        <w:rPr>
          <w:rFonts w:ascii="Arial Rounded MT Bold" w:hAnsi="Arial Rounded MT Bold"/>
          <w:color w:val="12A79D"/>
          <w:sz w:val="36"/>
        </w:rPr>
        <w:t xml:space="preserve"> </w:t>
      </w:r>
      <w:r w:rsidR="00BC1531">
        <w:rPr>
          <w:rFonts w:ascii="Arial Rounded MT Bold" w:hAnsi="Arial Rounded MT Bold"/>
          <w:color w:val="12A79D"/>
          <w:sz w:val="36"/>
        </w:rPr>
        <w:tab/>
      </w:r>
      <w:r w:rsidR="0069320B">
        <w:rPr>
          <w:rFonts w:ascii="Arial Rounded MT Bold" w:hAnsi="Arial Rounded MT Bold"/>
          <w:color w:val="12A79D"/>
          <w:sz w:val="36"/>
        </w:rPr>
        <w:tab/>
      </w:r>
      <w:r w:rsidR="00BB7C48">
        <w:rPr>
          <w:rFonts w:ascii="Arial Rounded MT Bold" w:hAnsi="Arial Rounded MT Bold"/>
          <w:color w:val="12A79D"/>
          <w:sz w:val="36"/>
        </w:rPr>
        <w:t>Manuel</w:t>
      </w:r>
    </w:p>
    <w:p w:rsidR="00D930D1" w:rsidRDefault="00D930D1">
      <w:pPr>
        <w:rPr>
          <w:rFonts w:ascii="Arial Rounded MT Bold" w:hAnsi="Arial Rounded MT Bold"/>
          <w:color w:val="000000" w:themeColor="text1"/>
          <w:sz w:val="36"/>
        </w:rPr>
      </w:pPr>
      <w:r>
        <w:rPr>
          <w:rFonts w:ascii="Arial Rounded MT Bold" w:hAnsi="Arial Rounded MT Bold"/>
          <w:color w:val="000000" w:themeColor="text1"/>
          <w:sz w:val="36"/>
        </w:rPr>
        <w:t>Infirmier en chef :</w:t>
      </w:r>
      <w:r>
        <w:rPr>
          <w:rFonts w:ascii="Arial Rounded MT Bold" w:hAnsi="Arial Rounded MT Bold"/>
          <w:color w:val="000000" w:themeColor="text1"/>
          <w:sz w:val="36"/>
        </w:rPr>
        <w:tab/>
      </w:r>
      <w:r>
        <w:rPr>
          <w:rFonts w:ascii="Arial Rounded MT Bold" w:hAnsi="Arial Rounded MT Bold"/>
          <w:color w:val="000000" w:themeColor="text1"/>
          <w:sz w:val="36"/>
        </w:rPr>
        <w:tab/>
      </w:r>
      <w:r>
        <w:rPr>
          <w:rFonts w:ascii="Arial Rounded MT Bold" w:hAnsi="Arial Rounded MT Bold"/>
          <w:color w:val="000000" w:themeColor="text1"/>
          <w:sz w:val="36"/>
        </w:rPr>
        <w:tab/>
      </w:r>
      <w:r w:rsidR="00BB7C48">
        <w:rPr>
          <w:rFonts w:ascii="Arial Rounded MT Bold" w:hAnsi="Arial Rounded MT Bold"/>
          <w:b/>
          <w:color w:val="12A79D"/>
          <w:sz w:val="36"/>
        </w:rPr>
        <w:t>ALFIE</w:t>
      </w:r>
      <w:r w:rsidR="00F03212">
        <w:rPr>
          <w:rFonts w:ascii="Arial Rounded MT Bold" w:hAnsi="Arial Rounded MT Bold"/>
          <w:b/>
          <w:color w:val="12A79D"/>
          <w:sz w:val="36"/>
        </w:rPr>
        <w:t>I</w:t>
      </w:r>
      <w:r w:rsidR="00BB7C48">
        <w:rPr>
          <w:rFonts w:ascii="Arial Rounded MT Bold" w:hAnsi="Arial Rounded MT Bold"/>
          <w:b/>
          <w:color w:val="12A79D"/>
          <w:sz w:val="36"/>
        </w:rPr>
        <w:t>RI</w:t>
      </w:r>
      <w:r w:rsidR="00BC1531">
        <w:rPr>
          <w:rFonts w:ascii="Arial Rounded MT Bold" w:hAnsi="Arial Rounded MT Bold"/>
          <w:b/>
          <w:color w:val="12A79D"/>
          <w:sz w:val="36"/>
        </w:rPr>
        <w:t xml:space="preserve"> </w:t>
      </w:r>
      <w:r w:rsidR="00BB7C48">
        <w:rPr>
          <w:rFonts w:ascii="Arial Rounded MT Bold" w:hAnsi="Arial Rounded MT Bold"/>
          <w:b/>
          <w:color w:val="12A79D"/>
          <w:sz w:val="36"/>
        </w:rPr>
        <w:tab/>
      </w:r>
      <w:r w:rsidR="0069320B">
        <w:rPr>
          <w:rFonts w:ascii="Arial Rounded MT Bold" w:hAnsi="Arial Rounded MT Bold"/>
          <w:b/>
          <w:color w:val="12A79D"/>
          <w:sz w:val="36"/>
        </w:rPr>
        <w:tab/>
      </w:r>
      <w:r w:rsidR="00BB7C48">
        <w:rPr>
          <w:rFonts w:ascii="Arial Rounded MT Bold" w:hAnsi="Arial Rounded MT Bold"/>
          <w:color w:val="12A79D"/>
          <w:sz w:val="36"/>
        </w:rPr>
        <w:t>Debora</w:t>
      </w:r>
      <w:r w:rsidR="00F278F5">
        <w:rPr>
          <w:rFonts w:ascii="Arial Rounded MT Bold" w:hAnsi="Arial Rounded MT Bold"/>
          <w:color w:val="12A79D"/>
          <w:sz w:val="36"/>
        </w:rPr>
        <w:t>h</w:t>
      </w:r>
    </w:p>
    <w:p w:rsidR="00D930D1" w:rsidRDefault="00EE79E9">
      <w:pPr>
        <w:rPr>
          <w:rFonts w:ascii="Arial Rounded MT Bold" w:hAnsi="Arial Rounded MT Bold"/>
          <w:color w:val="000000" w:themeColor="text1"/>
          <w:sz w:val="36"/>
        </w:rPr>
      </w:pPr>
      <w:r w:rsidRPr="0017701E">
        <w:rPr>
          <w:b/>
          <w:noProof/>
          <w:lang w:eastAsia="fr-B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4962525</wp:posOffset>
            </wp:positionH>
            <wp:positionV relativeFrom="paragraph">
              <wp:posOffset>283210</wp:posOffset>
            </wp:positionV>
            <wp:extent cx="2669935" cy="2669935"/>
            <wp:effectExtent l="0" t="0" r="0" b="0"/>
            <wp:wrapNone/>
            <wp:docPr id="32" name="Image 32" descr="O:\ICAN\ETUDIANTS\DOSSIER GAUTIER ET SUZY\Chartre graphique\CHUPMB_Valeurs_Icon_TXT_pos_Bienveillanc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ICAN\ETUDIANTS\DOSSIER GAUTIER ET SUZY\Chartre graphique\CHUPMB_Valeurs_Icon_TXT_pos_Bienveillance_RG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35" cy="266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0D1">
        <w:rPr>
          <w:rFonts w:ascii="Arial Rounded MT Bold" w:hAnsi="Arial Rounded MT Bold"/>
          <w:color w:val="000000" w:themeColor="text1"/>
          <w:sz w:val="36"/>
        </w:rPr>
        <w:t xml:space="preserve">Infirmier en chef adjoint : </w:t>
      </w:r>
      <w:r w:rsidR="00D930D1">
        <w:rPr>
          <w:rFonts w:ascii="Arial Rounded MT Bold" w:hAnsi="Arial Rounded MT Bold"/>
          <w:color w:val="000000" w:themeColor="text1"/>
          <w:sz w:val="36"/>
        </w:rPr>
        <w:tab/>
      </w:r>
      <w:r w:rsidRPr="00EE79E9">
        <w:rPr>
          <w:rFonts w:ascii="Arial Rounded MT Bold" w:hAnsi="Arial Rounded MT Bold"/>
          <w:b/>
          <w:color w:val="12A79D"/>
          <w:sz w:val="36"/>
        </w:rPr>
        <w:t xml:space="preserve">GOUDEMAND </w:t>
      </w:r>
      <w:r w:rsidR="0069320B">
        <w:rPr>
          <w:rFonts w:ascii="Arial Rounded MT Bold" w:hAnsi="Arial Rounded MT Bold"/>
          <w:b/>
          <w:color w:val="12A79D"/>
          <w:sz w:val="36"/>
        </w:rPr>
        <w:tab/>
      </w:r>
      <w:r w:rsidRPr="0069320B">
        <w:rPr>
          <w:rFonts w:ascii="Arial Rounded MT Bold" w:hAnsi="Arial Rounded MT Bold"/>
          <w:color w:val="12A79D"/>
          <w:sz w:val="36"/>
        </w:rPr>
        <w:t>Camille</w:t>
      </w:r>
      <w:r w:rsidR="00BC1531" w:rsidRPr="00EE79E9">
        <w:rPr>
          <w:rFonts w:ascii="Arial Rounded MT Bold" w:hAnsi="Arial Rounded MT Bold"/>
          <w:b/>
          <w:color w:val="12A79D"/>
          <w:sz w:val="36"/>
        </w:rPr>
        <w:tab/>
      </w:r>
    </w:p>
    <w:p w:rsidR="00D930D1" w:rsidRDefault="00D930D1">
      <w:pPr>
        <w:rPr>
          <w:rFonts w:ascii="Arial Rounded MT Bold" w:hAnsi="Arial Rounded MT Bold"/>
          <w:color w:val="000000" w:themeColor="text1"/>
          <w:sz w:val="36"/>
        </w:rPr>
      </w:pPr>
    </w:p>
    <w:p w:rsidR="00873DE7" w:rsidRDefault="00D930D1" w:rsidP="00EF374C">
      <w:pPr>
        <w:rPr>
          <w:rFonts w:ascii="Arial Rounded MT Bold" w:hAnsi="Arial Rounded MT Bold"/>
          <w:b/>
          <w:color w:val="85CCA3"/>
          <w:sz w:val="36"/>
        </w:rPr>
      </w:pPr>
      <w:r>
        <w:rPr>
          <w:rFonts w:ascii="Arial Rounded MT Bold" w:hAnsi="Arial Rounded MT Bold"/>
          <w:color w:val="000000" w:themeColor="text1"/>
          <w:sz w:val="36"/>
        </w:rPr>
        <w:t>Infirmiers relais stagiaire :</w:t>
      </w:r>
      <w:r>
        <w:rPr>
          <w:rFonts w:ascii="Arial Rounded MT Bold" w:hAnsi="Arial Rounded MT Bold"/>
          <w:color w:val="000000" w:themeColor="text1"/>
          <w:sz w:val="36"/>
        </w:rPr>
        <w:tab/>
      </w:r>
      <w:r w:rsidR="00EE79E9">
        <w:rPr>
          <w:rFonts w:ascii="Arial Rounded MT Bold" w:hAnsi="Arial Rounded MT Bold"/>
          <w:b/>
          <w:color w:val="85CCA3"/>
          <w:sz w:val="36"/>
        </w:rPr>
        <w:t>Camille</w:t>
      </w:r>
    </w:p>
    <w:p w:rsidR="00F278F5" w:rsidRDefault="00EE79E9" w:rsidP="00EF374C">
      <w:pPr>
        <w:rPr>
          <w:rFonts w:ascii="Arial Rounded MT Bold" w:hAnsi="Arial Rounded MT Bold"/>
          <w:b/>
          <w:color w:val="85CCA3"/>
          <w:sz w:val="36"/>
        </w:rPr>
      </w:pPr>
      <w:r>
        <w:rPr>
          <w:rFonts w:ascii="Arial Rounded MT Bold" w:hAnsi="Arial Rounded MT Bold"/>
          <w:b/>
          <w:color w:val="85CCA3"/>
          <w:sz w:val="36"/>
        </w:rPr>
        <w:tab/>
      </w:r>
      <w:r>
        <w:rPr>
          <w:rFonts w:ascii="Arial Rounded MT Bold" w:hAnsi="Arial Rounded MT Bold"/>
          <w:b/>
          <w:color w:val="85CCA3"/>
          <w:sz w:val="36"/>
        </w:rPr>
        <w:tab/>
      </w:r>
      <w:r>
        <w:rPr>
          <w:rFonts w:ascii="Arial Rounded MT Bold" w:hAnsi="Arial Rounded MT Bold"/>
          <w:b/>
          <w:color w:val="85CCA3"/>
          <w:sz w:val="36"/>
        </w:rPr>
        <w:tab/>
      </w:r>
      <w:r>
        <w:rPr>
          <w:rFonts w:ascii="Arial Rounded MT Bold" w:hAnsi="Arial Rounded MT Bold"/>
          <w:b/>
          <w:color w:val="85CCA3"/>
          <w:sz w:val="36"/>
        </w:rPr>
        <w:tab/>
      </w:r>
      <w:r>
        <w:rPr>
          <w:rFonts w:ascii="Arial Rounded MT Bold" w:hAnsi="Arial Rounded MT Bold"/>
          <w:b/>
          <w:color w:val="85CCA3"/>
          <w:sz w:val="36"/>
        </w:rPr>
        <w:tab/>
      </w:r>
      <w:r>
        <w:rPr>
          <w:rFonts w:ascii="Arial Rounded MT Bold" w:hAnsi="Arial Rounded MT Bold"/>
          <w:b/>
          <w:color w:val="85CCA3"/>
          <w:sz w:val="36"/>
        </w:rPr>
        <w:tab/>
      </w:r>
      <w:r>
        <w:rPr>
          <w:rFonts w:ascii="Arial Rounded MT Bold" w:hAnsi="Arial Rounded MT Bold"/>
          <w:b/>
          <w:color w:val="85CCA3"/>
          <w:sz w:val="36"/>
        </w:rPr>
        <w:tab/>
        <w:t>Thomas</w:t>
      </w:r>
      <w:r w:rsidR="00EF374C" w:rsidRPr="00EF374C">
        <w:rPr>
          <w:rFonts w:ascii="Arial Rounded MT Bold" w:hAnsi="Arial Rounded MT Bold"/>
          <w:b/>
          <w:color w:val="85CCA3"/>
          <w:sz w:val="36"/>
        </w:rPr>
        <w:tab/>
      </w:r>
    </w:p>
    <w:p w:rsidR="00EF374C" w:rsidRPr="00EF374C" w:rsidRDefault="00F278F5" w:rsidP="00EF374C">
      <w:pPr>
        <w:rPr>
          <w:rFonts w:ascii="Arial Rounded MT Bold" w:hAnsi="Arial Rounded MT Bold"/>
          <w:b/>
          <w:color w:val="85CCA3"/>
          <w:sz w:val="36"/>
        </w:rPr>
      </w:pPr>
      <w:r>
        <w:rPr>
          <w:rFonts w:ascii="Arial Rounded MT Bold" w:hAnsi="Arial Rounded MT Bold"/>
          <w:b/>
          <w:color w:val="85CCA3"/>
          <w:sz w:val="36"/>
        </w:rPr>
        <w:tab/>
      </w:r>
      <w:r>
        <w:rPr>
          <w:rFonts w:ascii="Arial Rounded MT Bold" w:hAnsi="Arial Rounded MT Bold"/>
          <w:b/>
          <w:color w:val="85CCA3"/>
          <w:sz w:val="36"/>
        </w:rPr>
        <w:tab/>
      </w:r>
      <w:r>
        <w:rPr>
          <w:rFonts w:ascii="Arial Rounded MT Bold" w:hAnsi="Arial Rounded MT Bold"/>
          <w:b/>
          <w:color w:val="85CCA3"/>
          <w:sz w:val="36"/>
        </w:rPr>
        <w:tab/>
      </w:r>
      <w:r>
        <w:rPr>
          <w:rFonts w:ascii="Arial Rounded MT Bold" w:hAnsi="Arial Rounded MT Bold"/>
          <w:b/>
          <w:color w:val="85CCA3"/>
          <w:sz w:val="36"/>
        </w:rPr>
        <w:tab/>
      </w:r>
      <w:r>
        <w:rPr>
          <w:rFonts w:ascii="Arial Rounded MT Bold" w:hAnsi="Arial Rounded MT Bold"/>
          <w:b/>
          <w:color w:val="85CCA3"/>
          <w:sz w:val="36"/>
        </w:rPr>
        <w:tab/>
      </w:r>
      <w:r>
        <w:rPr>
          <w:rFonts w:ascii="Arial Rounded MT Bold" w:hAnsi="Arial Rounded MT Bold"/>
          <w:b/>
          <w:color w:val="85CCA3"/>
          <w:sz w:val="36"/>
        </w:rPr>
        <w:tab/>
      </w:r>
      <w:r>
        <w:rPr>
          <w:rFonts w:ascii="Arial Rounded MT Bold" w:hAnsi="Arial Rounded MT Bold"/>
          <w:b/>
          <w:color w:val="85CCA3"/>
          <w:sz w:val="36"/>
        </w:rPr>
        <w:tab/>
        <w:t>Valentin</w:t>
      </w:r>
      <w:r w:rsidR="00EF374C" w:rsidRPr="00EF374C">
        <w:rPr>
          <w:rFonts w:ascii="Arial Rounded MT Bold" w:hAnsi="Arial Rounded MT Bold"/>
          <w:b/>
          <w:color w:val="85CCA3"/>
          <w:sz w:val="36"/>
        </w:rPr>
        <w:tab/>
      </w:r>
      <w:r w:rsidR="00EF374C" w:rsidRPr="00EF374C">
        <w:rPr>
          <w:rFonts w:ascii="Arial Rounded MT Bold" w:hAnsi="Arial Rounded MT Bold"/>
          <w:b/>
          <w:color w:val="85CCA3"/>
          <w:sz w:val="36"/>
        </w:rPr>
        <w:tab/>
      </w:r>
      <w:r w:rsidR="00EF374C" w:rsidRPr="00EF374C">
        <w:rPr>
          <w:rFonts w:ascii="Arial Rounded MT Bold" w:hAnsi="Arial Rounded MT Bold"/>
          <w:b/>
          <w:color w:val="85CCA3"/>
          <w:sz w:val="36"/>
        </w:rPr>
        <w:tab/>
      </w:r>
      <w:r w:rsidR="00EF374C" w:rsidRPr="00EF374C">
        <w:rPr>
          <w:rFonts w:ascii="Arial Rounded MT Bold" w:hAnsi="Arial Rounded MT Bold"/>
          <w:b/>
          <w:color w:val="85CCA3"/>
          <w:sz w:val="36"/>
        </w:rPr>
        <w:tab/>
      </w:r>
      <w:r w:rsidR="00BC1531" w:rsidRPr="00EF374C">
        <w:rPr>
          <w:rFonts w:ascii="Arial Rounded MT Bold" w:hAnsi="Arial Rounded MT Bold"/>
          <w:b/>
          <w:color w:val="85CCA3"/>
          <w:sz w:val="36"/>
        </w:rPr>
        <w:t xml:space="preserve"> </w:t>
      </w:r>
    </w:p>
    <w:p w:rsidR="00EF374C" w:rsidRPr="00EF374C" w:rsidRDefault="00EF374C" w:rsidP="00EF374C">
      <w:pPr>
        <w:rPr>
          <w:rFonts w:ascii="Arial Rounded MT Bold" w:hAnsi="Arial Rounded MT Bold"/>
          <w:b/>
          <w:color w:val="85CCA3"/>
          <w:sz w:val="36"/>
        </w:rPr>
      </w:pPr>
      <w:r w:rsidRPr="00EF374C">
        <w:rPr>
          <w:rFonts w:ascii="Arial Rounded MT Bold" w:hAnsi="Arial Rounded MT Bold"/>
          <w:b/>
          <w:color w:val="85CCA3"/>
          <w:sz w:val="36"/>
        </w:rPr>
        <w:tab/>
      </w:r>
      <w:r w:rsidRPr="00EF374C">
        <w:rPr>
          <w:rFonts w:ascii="Arial Rounded MT Bold" w:hAnsi="Arial Rounded MT Bold"/>
          <w:b/>
          <w:color w:val="85CCA3"/>
          <w:sz w:val="36"/>
        </w:rPr>
        <w:tab/>
      </w:r>
      <w:r w:rsidRPr="00EF374C">
        <w:rPr>
          <w:rFonts w:ascii="Arial Rounded MT Bold" w:hAnsi="Arial Rounded MT Bold"/>
          <w:b/>
          <w:color w:val="85CCA3"/>
          <w:sz w:val="36"/>
        </w:rPr>
        <w:tab/>
      </w:r>
      <w:r w:rsidRPr="00EF374C">
        <w:rPr>
          <w:rFonts w:ascii="Arial Rounded MT Bold" w:hAnsi="Arial Rounded MT Bold"/>
          <w:b/>
          <w:color w:val="85CCA3"/>
          <w:sz w:val="36"/>
        </w:rPr>
        <w:tab/>
      </w:r>
      <w:r w:rsidRPr="00EF374C">
        <w:rPr>
          <w:rFonts w:ascii="Arial Rounded MT Bold" w:hAnsi="Arial Rounded MT Bold"/>
          <w:b/>
          <w:color w:val="85CCA3"/>
          <w:sz w:val="36"/>
        </w:rPr>
        <w:tab/>
      </w:r>
      <w:r w:rsidRPr="00EF374C">
        <w:rPr>
          <w:rFonts w:ascii="Arial Rounded MT Bold" w:hAnsi="Arial Rounded MT Bold"/>
          <w:b/>
          <w:color w:val="85CCA3"/>
          <w:sz w:val="36"/>
        </w:rPr>
        <w:tab/>
      </w:r>
      <w:r w:rsidRPr="00EF374C">
        <w:rPr>
          <w:rFonts w:ascii="Arial Rounded MT Bold" w:hAnsi="Arial Rounded MT Bold"/>
          <w:b/>
          <w:color w:val="85CCA3"/>
          <w:sz w:val="36"/>
        </w:rPr>
        <w:tab/>
      </w:r>
      <w:r w:rsidR="00BC1531" w:rsidRPr="00EF374C">
        <w:rPr>
          <w:rFonts w:ascii="Arial Rounded MT Bold" w:hAnsi="Arial Rounded MT Bold"/>
          <w:b/>
          <w:color w:val="85CCA3"/>
          <w:sz w:val="36"/>
        </w:rPr>
        <w:t xml:space="preserve"> </w:t>
      </w:r>
      <w:r w:rsidRPr="00EF374C">
        <w:rPr>
          <w:rFonts w:ascii="Arial Rounded MT Bold" w:hAnsi="Arial Rounded MT Bold"/>
          <w:b/>
          <w:color w:val="85CCA3"/>
          <w:sz w:val="36"/>
        </w:rPr>
        <w:tab/>
      </w:r>
      <w:r w:rsidRPr="00EF374C">
        <w:rPr>
          <w:rFonts w:ascii="Arial Rounded MT Bold" w:hAnsi="Arial Rounded MT Bold"/>
          <w:b/>
          <w:color w:val="85CCA3"/>
          <w:sz w:val="36"/>
        </w:rPr>
        <w:tab/>
      </w:r>
      <w:r w:rsidRPr="00EF374C">
        <w:rPr>
          <w:rFonts w:ascii="Arial Rounded MT Bold" w:hAnsi="Arial Rounded MT Bold"/>
          <w:b/>
          <w:color w:val="85CCA3"/>
          <w:sz w:val="36"/>
        </w:rPr>
        <w:tab/>
      </w:r>
      <w:r w:rsidRPr="00EF374C">
        <w:rPr>
          <w:rFonts w:ascii="Arial Rounded MT Bold" w:hAnsi="Arial Rounded MT Bold"/>
          <w:b/>
          <w:color w:val="85CCA3"/>
          <w:sz w:val="36"/>
        </w:rPr>
        <w:tab/>
      </w:r>
      <w:r w:rsidRPr="00EF374C">
        <w:rPr>
          <w:rFonts w:ascii="Arial Rounded MT Bold" w:hAnsi="Arial Rounded MT Bold"/>
          <w:b/>
          <w:color w:val="85CCA3"/>
          <w:sz w:val="36"/>
        </w:rPr>
        <w:tab/>
      </w:r>
      <w:r w:rsidRPr="00EF374C">
        <w:rPr>
          <w:rFonts w:ascii="Arial Rounded MT Bold" w:hAnsi="Arial Rounded MT Bold"/>
          <w:b/>
          <w:color w:val="85CCA3"/>
          <w:sz w:val="36"/>
        </w:rPr>
        <w:tab/>
      </w:r>
      <w:r w:rsidRPr="00EF374C">
        <w:rPr>
          <w:rFonts w:ascii="Arial Rounded MT Bold" w:hAnsi="Arial Rounded MT Bold"/>
          <w:b/>
          <w:color w:val="85CCA3"/>
          <w:sz w:val="36"/>
        </w:rPr>
        <w:tab/>
      </w:r>
      <w:r w:rsidRPr="00EF374C">
        <w:rPr>
          <w:rFonts w:ascii="Arial Rounded MT Bold" w:hAnsi="Arial Rounded MT Bold"/>
          <w:b/>
          <w:color w:val="85CCA3"/>
          <w:sz w:val="36"/>
        </w:rPr>
        <w:tab/>
      </w:r>
    </w:p>
    <w:p w:rsidR="00873DE7" w:rsidRDefault="00EE79E9" w:rsidP="00873DE7">
      <w:pPr>
        <w:rPr>
          <w:rFonts w:ascii="Arial Rounded MT Bold" w:hAnsi="Arial Rounded MT Bold"/>
          <w:b/>
          <w:color w:val="000000" w:themeColor="text1"/>
          <w:sz w:val="36"/>
        </w:rPr>
      </w:pPr>
      <w:r>
        <w:rPr>
          <w:rFonts w:ascii="Arial Rounded MT Bold" w:hAnsi="Arial Rounded MT Bold"/>
          <w:b/>
          <w:noProof/>
          <w:color w:val="000000" w:themeColor="text1"/>
          <w:sz w:val="36"/>
          <w:lang w:eastAsia="fr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41275</wp:posOffset>
                </wp:positionH>
                <wp:positionV relativeFrom="paragraph">
                  <wp:posOffset>118110</wp:posOffset>
                </wp:positionV>
                <wp:extent cx="6709410" cy="3550672"/>
                <wp:effectExtent l="0" t="0" r="15240" b="12065"/>
                <wp:wrapNone/>
                <wp:docPr id="44" name="Rectangle à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9410" cy="3550672"/>
                        </a:xfrm>
                        <a:prstGeom prst="roundRect">
                          <a:avLst>
                            <a:gd name="adj" fmla="val 1013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320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C48" w:rsidRPr="00BF56B9" w:rsidRDefault="00BB7C48" w:rsidP="00BB7C48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r w:rsidRPr="00BF56B9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Toute l’équipe de Dali vous souhaite la bienvenue dans notre unité.</w:t>
                            </w:r>
                          </w:p>
                          <w:p w:rsidR="00BB7C48" w:rsidRPr="00BF56B9" w:rsidRDefault="00BB7C48" w:rsidP="00BB7C48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r w:rsidRPr="00BF56B9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Nous espérons que votre stage parmi nous va vous permettre d’enrichir vos connaissances mais également de trouver une forme d’épanouissement professionnel malgré la courte durée de votre présence à Dali.</w:t>
                            </w:r>
                          </w:p>
                          <w:p w:rsidR="00BB7C48" w:rsidRPr="00BF56B9" w:rsidRDefault="00BB7C48" w:rsidP="00BB7C48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r w:rsidRPr="00BF56B9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 xml:space="preserve">Sachez que la présence des étudiants dans l’unité est très importante aux yeux du personnel et dès lors, nous attachons </w:t>
                            </w:r>
                            <w:r w:rsidR="00EE79E9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un intérêt</w:t>
                            </w:r>
                            <w:r w:rsidR="00EE79E9" w:rsidRPr="00BF56B9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 xml:space="preserve"> particulier</w:t>
                            </w:r>
                            <w:r w:rsidRPr="00BF56B9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 xml:space="preserve"> à votre accompagnement. N’hésitez pas à nous poser des questions, nous nous feront un plaisir de vous éclairer.</w:t>
                            </w:r>
                          </w:p>
                          <w:p w:rsidR="00BB7C48" w:rsidRPr="00BF56B9" w:rsidRDefault="00BB7C48" w:rsidP="00BB7C48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r w:rsidRPr="00BF56B9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Petits tuyaux pour votre stage : Nous apprécions particulièrement les étudiants motivés, volontaires, intéressés, souriants et prenant des initiatives dans la limite de leurs compétences. Le domaine de la psychiatrie est passionnant, alors …passionnez-vous</w:t>
                            </w:r>
                          </w:p>
                          <w:p w:rsidR="00F84E2F" w:rsidRPr="00BF56B9" w:rsidRDefault="00F84E2F" w:rsidP="00F84E2F">
                            <w:pPr>
                              <w:jc w:val="center"/>
                              <w:rPr>
                                <w:rFonts w:ascii="Arial" w:hAnsi="Arial" w:cs="Arial"/>
                                <w:color w:val="1D1B11"/>
                                <w:sz w:val="24"/>
                                <w:szCs w:val="24"/>
                              </w:rPr>
                            </w:pPr>
                          </w:p>
                          <w:p w:rsidR="00F84E2F" w:rsidRPr="00BF56B9" w:rsidRDefault="00BB7C48" w:rsidP="00F84E2F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56B9">
                              <w:rPr>
                                <w:rFonts w:ascii="Arial" w:hAnsi="Arial" w:cs="Arial"/>
                                <w:i/>
                                <w:color w:val="1D1B11"/>
                                <w:sz w:val="24"/>
                                <w:szCs w:val="24"/>
                              </w:rPr>
                              <w:t>L’équipe Dali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4" o:spid="_x0000_s1032" style="position:absolute;margin-left:3.25pt;margin-top:9.3pt;width:528.3pt;height:279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6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" fillcolor="white [3212]" strokecolor="#c32025" strokeweight="1.5pt">
                <v:stroke endcap="round"/>
                <v:textbox>
                  <w:txbxContent>
                    <w:p w:rsidR="00BB7C48" w:rsidRPr="00BF56B9" w:rsidRDefault="00BB7C48" w:rsidP="00BB7C48">
                      <w:pPr>
                        <w:pStyle w:val="NormalWeb"/>
                        <w:jc w:val="center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r w:rsidRPr="00BF56B9">
                        <w:rPr>
                          <w:rFonts w:ascii="Arial" w:hAnsi="Arial" w:cs="Arial"/>
                          <w:i/>
                          <w:color w:val="000000"/>
                        </w:rPr>
                        <w:t>Toute l’équipe de Dali vous souhaite la bienvenue dans notre unité.</w:t>
                      </w:r>
                    </w:p>
                    <w:p w:rsidR="00BB7C48" w:rsidRPr="00BF56B9" w:rsidRDefault="00BB7C48" w:rsidP="00BB7C48">
                      <w:pPr>
                        <w:pStyle w:val="NormalWeb"/>
                        <w:jc w:val="center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r w:rsidRPr="00BF56B9">
                        <w:rPr>
                          <w:rFonts w:ascii="Arial" w:hAnsi="Arial" w:cs="Arial"/>
                          <w:i/>
                          <w:color w:val="000000"/>
                        </w:rPr>
                        <w:t>Nous espérons que votre stage parmi nous va vous permettre d’enrichir vos connaissances mais également de trouver une forme d’épanouissement professionnel malgré la courte durée de votre présence à Dali.</w:t>
                      </w:r>
                    </w:p>
                    <w:p w:rsidR="00BB7C48" w:rsidRPr="00BF56B9" w:rsidRDefault="00BB7C48" w:rsidP="00BB7C48">
                      <w:pPr>
                        <w:pStyle w:val="NormalWeb"/>
                        <w:jc w:val="center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r w:rsidRPr="00BF56B9">
                        <w:rPr>
                          <w:rFonts w:ascii="Arial" w:hAnsi="Arial" w:cs="Arial"/>
                          <w:i/>
                          <w:color w:val="000000"/>
                        </w:rPr>
                        <w:t xml:space="preserve">Sachez que la présence des étudiants dans l’unité est très importante aux yeux du personnel et dès lors, nous attachons </w:t>
                      </w:r>
                      <w:r w:rsidR="00EE79E9">
                        <w:rPr>
                          <w:rFonts w:ascii="Arial" w:hAnsi="Arial" w:cs="Arial"/>
                          <w:i/>
                          <w:color w:val="000000"/>
                        </w:rPr>
                        <w:t>un intérêt</w:t>
                      </w:r>
                      <w:r w:rsidR="00EE79E9" w:rsidRPr="00BF56B9">
                        <w:rPr>
                          <w:rFonts w:ascii="Arial" w:hAnsi="Arial" w:cs="Arial"/>
                          <w:i/>
                          <w:color w:val="000000"/>
                        </w:rPr>
                        <w:t xml:space="preserve"> particulier</w:t>
                      </w:r>
                      <w:r w:rsidRPr="00BF56B9">
                        <w:rPr>
                          <w:rFonts w:ascii="Arial" w:hAnsi="Arial" w:cs="Arial"/>
                          <w:i/>
                          <w:color w:val="000000"/>
                        </w:rPr>
                        <w:t xml:space="preserve"> à votre accompagnement. N’hésitez pas à nous poser des questions, nous nous feront un plaisir de vous éclairer.</w:t>
                      </w:r>
                    </w:p>
                    <w:p w:rsidR="00BB7C48" w:rsidRPr="00BF56B9" w:rsidRDefault="00BB7C48" w:rsidP="00BB7C48">
                      <w:pPr>
                        <w:pStyle w:val="NormalWeb"/>
                        <w:jc w:val="center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r w:rsidRPr="00BF56B9">
                        <w:rPr>
                          <w:rFonts w:ascii="Arial" w:hAnsi="Arial" w:cs="Arial"/>
                          <w:i/>
                          <w:color w:val="000000"/>
                        </w:rPr>
                        <w:t>Petits tuyaux pour votre stage : Nous apprécions particulièrement les étudiants motivés, volontaires, intéressés, souriants et prenant des initiatives dans la limite de leurs compétences. Le domaine de la psychiatrie est passionnant, alors …passionnez-vous</w:t>
                      </w:r>
                    </w:p>
                    <w:p w:rsidR="00F84E2F" w:rsidRPr="00BF56B9" w:rsidRDefault="00F84E2F" w:rsidP="00F84E2F">
                      <w:pPr>
                        <w:jc w:val="center"/>
                        <w:rPr>
                          <w:rFonts w:ascii="Arial" w:hAnsi="Arial" w:cs="Arial"/>
                          <w:color w:val="1D1B11"/>
                          <w:sz w:val="24"/>
                          <w:szCs w:val="24"/>
                        </w:rPr>
                      </w:pPr>
                    </w:p>
                    <w:p w:rsidR="00F84E2F" w:rsidRPr="00BF56B9" w:rsidRDefault="00BB7C48" w:rsidP="00F84E2F">
                      <w:pPr>
                        <w:jc w:val="right"/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BF56B9">
                        <w:rPr>
                          <w:rFonts w:ascii="Arial" w:hAnsi="Arial" w:cs="Arial"/>
                          <w:i/>
                          <w:color w:val="1D1B11"/>
                          <w:sz w:val="24"/>
                          <w:szCs w:val="24"/>
                        </w:rPr>
                        <w:t>L’équipe Dali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F374C" w:rsidRPr="00EF374C">
        <w:rPr>
          <w:rFonts w:ascii="Arial Rounded MT Bold" w:hAnsi="Arial Rounded MT Bold"/>
          <w:b/>
          <w:color w:val="85CCA3"/>
          <w:sz w:val="36"/>
        </w:rPr>
        <w:tab/>
      </w:r>
      <w:r w:rsidR="00EF374C" w:rsidRPr="00EF374C">
        <w:rPr>
          <w:rFonts w:ascii="Arial Rounded MT Bold" w:hAnsi="Arial Rounded MT Bold"/>
          <w:b/>
          <w:color w:val="85CCA3"/>
          <w:sz w:val="36"/>
        </w:rPr>
        <w:tab/>
      </w:r>
      <w:r w:rsidR="00EF374C" w:rsidRPr="00EF374C">
        <w:rPr>
          <w:rFonts w:ascii="Arial Rounded MT Bold" w:hAnsi="Arial Rounded MT Bold"/>
          <w:b/>
          <w:color w:val="85CCA3"/>
          <w:sz w:val="36"/>
        </w:rPr>
        <w:tab/>
      </w:r>
      <w:r w:rsidR="00EF374C" w:rsidRPr="00EF374C">
        <w:rPr>
          <w:rFonts w:ascii="Arial Rounded MT Bold" w:hAnsi="Arial Rounded MT Bold"/>
          <w:b/>
          <w:color w:val="85CCA3"/>
          <w:sz w:val="36"/>
        </w:rPr>
        <w:tab/>
      </w:r>
      <w:r w:rsidR="00EF374C" w:rsidRPr="00EF374C">
        <w:rPr>
          <w:rFonts w:ascii="Arial Rounded MT Bold" w:hAnsi="Arial Rounded MT Bold"/>
          <w:b/>
          <w:color w:val="85CCA3"/>
          <w:sz w:val="36"/>
        </w:rPr>
        <w:tab/>
      </w:r>
      <w:r w:rsidR="00EF374C" w:rsidRPr="00EF374C">
        <w:rPr>
          <w:rFonts w:ascii="Arial Rounded MT Bold" w:hAnsi="Arial Rounded MT Bold"/>
          <w:b/>
          <w:color w:val="85CCA3"/>
          <w:sz w:val="36"/>
        </w:rPr>
        <w:tab/>
      </w:r>
      <w:r w:rsidR="00EF374C" w:rsidRPr="00EF374C">
        <w:rPr>
          <w:rFonts w:ascii="Arial Rounded MT Bold" w:hAnsi="Arial Rounded MT Bold"/>
          <w:b/>
          <w:color w:val="85CCA3"/>
          <w:sz w:val="36"/>
        </w:rPr>
        <w:tab/>
      </w:r>
    </w:p>
    <w:p w:rsidR="00D930D1" w:rsidRDefault="00D930D1">
      <w:pPr>
        <w:rPr>
          <w:rFonts w:ascii="Arial Rounded MT Bold" w:hAnsi="Arial Rounded MT Bold"/>
          <w:b/>
          <w:color w:val="000000" w:themeColor="text1"/>
          <w:sz w:val="36"/>
        </w:rPr>
      </w:pPr>
    </w:p>
    <w:p w:rsidR="00D930D1" w:rsidRDefault="00D930D1">
      <w:pPr>
        <w:rPr>
          <w:rFonts w:ascii="Arial Rounded MT Bold" w:hAnsi="Arial Rounded MT Bold"/>
          <w:color w:val="000000" w:themeColor="text1"/>
          <w:sz w:val="36"/>
        </w:rPr>
      </w:pPr>
    </w:p>
    <w:p w:rsidR="00D930D1" w:rsidRPr="0017701E" w:rsidRDefault="00D930D1">
      <w:pPr>
        <w:rPr>
          <w:rFonts w:ascii="Arial Rounded MT Bold" w:hAnsi="Arial Rounded MT Bold"/>
          <w:b/>
          <w:color w:val="000000" w:themeColor="text1"/>
          <w:sz w:val="36"/>
        </w:rPr>
      </w:pPr>
    </w:p>
    <w:p w:rsidR="00F068E8" w:rsidRPr="0017701E" w:rsidRDefault="00F068E8" w:rsidP="00F068E8">
      <w:pPr>
        <w:rPr>
          <w:b/>
        </w:rPr>
      </w:pPr>
    </w:p>
    <w:p w:rsidR="0017701E" w:rsidRPr="0017701E" w:rsidRDefault="0017701E" w:rsidP="0017701E">
      <w:pPr>
        <w:ind w:left="708" w:firstLine="708"/>
        <w:rPr>
          <w:rFonts w:ascii="Arial Rounded MT Bold" w:hAnsi="Arial Rounded MT Bold"/>
          <w:b/>
        </w:rPr>
      </w:pPr>
    </w:p>
    <w:p w:rsidR="0017701E" w:rsidRPr="0017701E" w:rsidRDefault="00F068E8" w:rsidP="00F068E8">
      <w:pPr>
        <w:ind w:left="708" w:firstLine="708"/>
        <w:rPr>
          <w:rFonts w:ascii="Arial Rounded MT Bold" w:hAnsi="Arial Rounded MT Bold"/>
          <w:b/>
        </w:rPr>
      </w:pPr>
      <w:r w:rsidRPr="0017701E">
        <w:rPr>
          <w:rFonts w:ascii="Arial Rounded MT Bold" w:hAnsi="Arial Rounded MT Bold"/>
          <w:b/>
        </w:rPr>
        <w:t xml:space="preserve"> </w:t>
      </w:r>
    </w:p>
    <w:p w:rsidR="0017701E" w:rsidRPr="0017701E" w:rsidRDefault="0017701E" w:rsidP="00F068E8">
      <w:pPr>
        <w:ind w:left="708" w:firstLine="708"/>
        <w:rPr>
          <w:rFonts w:ascii="Arial Rounded MT Bold" w:hAnsi="Arial Rounded MT Bold"/>
          <w:b/>
        </w:rPr>
      </w:pPr>
    </w:p>
    <w:p w:rsidR="0017701E" w:rsidRDefault="0017701E" w:rsidP="00F068E8">
      <w:pPr>
        <w:ind w:left="708" w:firstLine="708"/>
        <w:rPr>
          <w:rFonts w:ascii="Arial Rounded MT Bold" w:hAnsi="Arial Rounded MT Bold"/>
        </w:rPr>
      </w:pPr>
    </w:p>
    <w:p w:rsidR="0017701E" w:rsidRDefault="0017701E" w:rsidP="00F068E8">
      <w:pPr>
        <w:ind w:left="708" w:firstLine="708"/>
        <w:rPr>
          <w:rFonts w:ascii="Arial Rounded MT Bold" w:hAnsi="Arial Rounded MT Bold"/>
          <w:color w:val="85CCA3"/>
          <w:sz w:val="56"/>
        </w:rPr>
      </w:pPr>
    </w:p>
    <w:p w:rsidR="0017701E" w:rsidRDefault="00F278F5" w:rsidP="00F068E8">
      <w:pPr>
        <w:ind w:left="708" w:firstLine="708"/>
        <w:rPr>
          <w:rFonts w:ascii="Arial Rounded MT Bold" w:hAnsi="Arial Rounded MT Bold"/>
          <w:color w:val="85CCA3"/>
          <w:sz w:val="56"/>
        </w:rPr>
      </w:pPr>
      <w:r w:rsidRPr="0017701E">
        <w:rPr>
          <w:rFonts w:ascii="Arial Rounded MT Bold" w:hAnsi="Arial Rounded MT Bold"/>
          <w:b/>
          <w:noProof/>
          <w:lang w:eastAsia="fr-BE"/>
        </w:rPr>
        <w:drawing>
          <wp:anchor distT="0" distB="0" distL="114300" distR="114300" simplePos="0" relativeHeight="251688960" behindDoc="1" locked="0" layoutInCell="1" allowOverlap="1" wp14:anchorId="1CCF3A52" wp14:editId="54FD14F5">
            <wp:simplePos x="0" y="0"/>
            <wp:positionH relativeFrom="column">
              <wp:posOffset>225453</wp:posOffset>
            </wp:positionH>
            <wp:positionV relativeFrom="paragraph">
              <wp:posOffset>421005</wp:posOffset>
            </wp:positionV>
            <wp:extent cx="711124" cy="680647"/>
            <wp:effectExtent l="0" t="0" r="0" b="571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24" cy="68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8E8" w:rsidRDefault="00F068E8" w:rsidP="00EF374C">
      <w:pPr>
        <w:ind w:left="708" w:firstLine="708"/>
        <w:rPr>
          <w:rFonts w:ascii="Arial Rounded MT Bold" w:hAnsi="Arial Rounded MT Bold"/>
        </w:rPr>
      </w:pPr>
      <w:r w:rsidRPr="00F068E8">
        <w:rPr>
          <w:rFonts w:ascii="Arial Rounded MT Bold" w:hAnsi="Arial Rounded MT Bold"/>
          <w:color w:val="85CCA3"/>
          <w:sz w:val="56"/>
        </w:rPr>
        <w:t xml:space="preserve">065 41 </w:t>
      </w:r>
      <w:r w:rsidR="00F278F5">
        <w:rPr>
          <w:rFonts w:ascii="Arial Rounded MT Bold" w:hAnsi="Arial Rounded MT Bold"/>
          <w:color w:val="85CCA3"/>
          <w:sz w:val="56"/>
        </w:rPr>
        <w:t>85 14</w:t>
      </w:r>
      <w:r w:rsidR="00D930D1" w:rsidRPr="00D930D1">
        <w:rPr>
          <w:rFonts w:ascii="Arial Rounded MT Bold" w:hAnsi="Arial Rounded MT Bold"/>
        </w:rPr>
        <w:br w:type="page"/>
      </w:r>
    </w:p>
    <w:p w:rsidR="00DD1BDB" w:rsidRDefault="00DD1BDB" w:rsidP="00EF374C">
      <w:pPr>
        <w:ind w:left="708" w:firstLine="708"/>
      </w:pPr>
    </w:p>
    <w:p w:rsidR="00E570E7" w:rsidRDefault="00E570E7">
      <w:pPr>
        <w:rPr>
          <w:rFonts w:ascii="Arial Rounded MT Bold" w:hAnsi="Arial Rounded MT Bold"/>
        </w:rPr>
      </w:pPr>
    </w:p>
    <w:p w:rsidR="00E570E7" w:rsidRDefault="00E570E7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  <w:color w:val="002C42"/>
          <w:sz w:val="36"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AB9CFA" wp14:editId="5AB1EBF3">
                <wp:simplePos x="0" y="0"/>
                <wp:positionH relativeFrom="margin">
                  <wp:align>left</wp:align>
                </wp:positionH>
                <wp:positionV relativeFrom="paragraph">
                  <wp:posOffset>-438150</wp:posOffset>
                </wp:positionV>
                <wp:extent cx="6143625" cy="438150"/>
                <wp:effectExtent l="0" t="0" r="9525" b="0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38150"/>
                        </a:xfrm>
                        <a:prstGeom prst="roundRect">
                          <a:avLst/>
                        </a:prstGeom>
                        <a:solidFill>
                          <a:srgbClr val="002C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0E7" w:rsidRPr="00D930D1" w:rsidRDefault="00A454E1" w:rsidP="00E570E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  <w:lang w:val="fr-FR"/>
                              </w:rPr>
                              <w:t xml:space="preserve">Présentation </w:t>
                            </w:r>
                            <w:r w:rsidR="004D7DC2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  <w:lang w:val="fr-FR"/>
                              </w:rPr>
                              <w:t>médicale et soignante</w:t>
                            </w:r>
                            <w:r w:rsidR="00E570E7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  <w:lang w:val="fr-FR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AB9CFA" id="Rectangle à coins arrondis 21" o:spid="_x0000_s1033" style="position:absolute;margin-left:0;margin-top:-34.5pt;width:483.75pt;height:34.5pt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" fillcolor="#002c42" stroked="f" strokeweight="1.5pt">
                <v:stroke endcap="round"/>
                <v:textbox>
                  <w:txbxContent>
                    <w:p w:rsidR="00E570E7" w:rsidRPr="00D930D1" w:rsidRDefault="00A454E1" w:rsidP="00E570E7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  <w:lang w:val="fr-FR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  <w:lang w:val="fr-FR"/>
                        </w:rPr>
                        <w:t xml:space="preserve">Présentation </w:t>
                      </w:r>
                      <w:r w:rsidR="004D7DC2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  <w:lang w:val="fr-FR"/>
                        </w:rPr>
                        <w:t>médicale et soignante</w:t>
                      </w:r>
                      <w:r w:rsidR="00E570E7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  <w:lang w:val="fr-FR"/>
                        </w:rPr>
                        <w:t> 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454E1" w:rsidRPr="00130BC5" w:rsidRDefault="00A454E1" w:rsidP="00E570E7">
      <w:pPr>
        <w:pStyle w:val="Pa4"/>
        <w:jc w:val="both"/>
        <w:rPr>
          <w:rFonts w:ascii="Arial Rounded MT Bold" w:hAnsi="Arial Rounded MT Bold" w:cs="Arial"/>
          <w:color w:val="C32025"/>
          <w:sz w:val="32"/>
          <w:szCs w:val="23"/>
        </w:rPr>
      </w:pPr>
      <w:r w:rsidRPr="00130BC5">
        <w:rPr>
          <w:rFonts w:ascii="Arial Rounded MT Bold" w:hAnsi="Arial Rounded MT Bold" w:cs="Arial"/>
          <w:color w:val="C32025"/>
          <w:sz w:val="32"/>
          <w:szCs w:val="23"/>
        </w:rPr>
        <w:t>MISSION ET VALEUR</w:t>
      </w:r>
    </w:p>
    <w:p w:rsidR="00A454E1" w:rsidRDefault="00A454E1" w:rsidP="00E570E7">
      <w:pPr>
        <w:pStyle w:val="Pa4"/>
        <w:jc w:val="both"/>
        <w:rPr>
          <w:rFonts w:ascii="Arial" w:hAnsi="Arial" w:cs="Arial"/>
          <w:color w:val="000000"/>
          <w:szCs w:val="23"/>
        </w:rPr>
      </w:pPr>
    </w:p>
    <w:p w:rsidR="00EE79E9" w:rsidRPr="00EE79E9" w:rsidRDefault="00EE79E9" w:rsidP="00EE79E9">
      <w:pPr>
        <w:pStyle w:val="NormalWeb"/>
        <w:spacing w:before="0" w:beforeAutospacing="0"/>
        <w:jc w:val="both"/>
        <w:rPr>
          <w:rFonts w:ascii="Arial" w:hAnsi="Arial" w:cs="Arial"/>
        </w:rPr>
      </w:pPr>
      <w:r w:rsidRPr="00EE79E9">
        <w:rPr>
          <w:rFonts w:ascii="Arial" w:hAnsi="Arial" w:cs="Arial"/>
        </w:rPr>
        <w:t xml:space="preserve">L’Unité Dali est une unité ayant une capacité d’accueil de 24 lits destinés à l’accueil de patients relevant de la loi de protection d’une personne souffrant d'un trouble psychiatrique (loi du 16 mai 2024). Cette hospitalisation contrainte légalement est appelée </w:t>
      </w:r>
      <w:r w:rsidRPr="00EE79E9">
        <w:rPr>
          <w:rFonts w:ascii="Arial" w:hAnsi="Arial" w:cs="Arial"/>
          <w:b/>
          <w:bCs/>
        </w:rPr>
        <w:t>mesure d’observation protectrice (MOP)</w:t>
      </w:r>
      <w:r w:rsidRPr="00EE79E9">
        <w:rPr>
          <w:rFonts w:ascii="Arial" w:hAnsi="Arial" w:cs="Arial"/>
        </w:rPr>
        <w:t>.</w:t>
      </w:r>
    </w:p>
    <w:p w:rsidR="00EE79E9" w:rsidRPr="00EE79E9" w:rsidRDefault="00EE79E9" w:rsidP="00EE79E9">
      <w:pPr>
        <w:pStyle w:val="NormalWeb"/>
        <w:jc w:val="both"/>
        <w:rPr>
          <w:rFonts w:ascii="Arial" w:hAnsi="Arial" w:cs="Arial"/>
        </w:rPr>
      </w:pPr>
      <w:r w:rsidRPr="00EE79E9">
        <w:rPr>
          <w:rFonts w:ascii="Arial" w:hAnsi="Arial" w:cs="Arial"/>
        </w:rPr>
        <w:t xml:space="preserve">L’unité s’organise selon le modèle </w:t>
      </w:r>
      <w:r w:rsidRPr="00EE79E9">
        <w:rPr>
          <w:rFonts w:ascii="Arial" w:hAnsi="Arial" w:cs="Arial"/>
          <w:b/>
        </w:rPr>
        <w:t>HIC</w:t>
      </w:r>
      <w:r w:rsidRPr="00EE79E9">
        <w:rPr>
          <w:rFonts w:ascii="Arial" w:hAnsi="Arial" w:cs="Arial"/>
        </w:rPr>
        <w:t xml:space="preserve"> ou </w:t>
      </w:r>
      <w:r w:rsidRPr="00EE79E9">
        <w:rPr>
          <w:rFonts w:ascii="Arial" w:hAnsi="Arial" w:cs="Arial"/>
          <w:b/>
        </w:rPr>
        <w:t>High</w:t>
      </w:r>
      <w:r w:rsidRPr="00EE79E9">
        <w:rPr>
          <w:rFonts w:ascii="Arial" w:hAnsi="Arial" w:cs="Arial"/>
        </w:rPr>
        <w:t xml:space="preserve"> and </w:t>
      </w:r>
      <w:r w:rsidRPr="00EE79E9">
        <w:rPr>
          <w:rFonts w:ascii="Arial" w:hAnsi="Arial" w:cs="Arial"/>
          <w:b/>
        </w:rPr>
        <w:t>Intensive</w:t>
      </w:r>
      <w:r w:rsidRPr="00EE79E9">
        <w:rPr>
          <w:rFonts w:ascii="Arial" w:hAnsi="Arial" w:cs="Arial"/>
        </w:rPr>
        <w:t xml:space="preserve"> </w:t>
      </w:r>
      <w:r w:rsidRPr="00EE79E9">
        <w:rPr>
          <w:rFonts w:ascii="Arial" w:hAnsi="Arial" w:cs="Arial"/>
          <w:b/>
        </w:rPr>
        <w:t>Care</w:t>
      </w:r>
      <w:r w:rsidRPr="00EE79E9">
        <w:rPr>
          <w:rFonts w:ascii="Arial" w:hAnsi="Arial" w:cs="Arial"/>
        </w:rPr>
        <w:t xml:space="preserve"> qui est un modèle novateur, complètement en phase avec les valeurs institutionnelles.</w:t>
      </w:r>
    </w:p>
    <w:p w:rsidR="00EE79E9" w:rsidRPr="00EE79E9" w:rsidRDefault="00EE79E9" w:rsidP="00EE79E9">
      <w:pPr>
        <w:pStyle w:val="NormalWeb"/>
        <w:jc w:val="both"/>
        <w:rPr>
          <w:rFonts w:ascii="Arial" w:hAnsi="Arial" w:cs="Arial"/>
        </w:rPr>
      </w:pPr>
      <w:r w:rsidRPr="00EE79E9">
        <w:rPr>
          <w:rFonts w:ascii="Arial" w:hAnsi="Arial" w:cs="Arial"/>
        </w:rPr>
        <w:t xml:space="preserve">En terme de valeurs, nous axons nos prises en soins et notre dynamique d’équipe autour des 4 valeurs de l’institution : </w:t>
      </w:r>
      <w:r w:rsidRPr="00EE79E9">
        <w:rPr>
          <w:rFonts w:ascii="Arial" w:hAnsi="Arial" w:cs="Arial"/>
          <w:b/>
        </w:rPr>
        <w:t>bienveillance</w:t>
      </w:r>
      <w:r w:rsidRPr="00EE79E9">
        <w:rPr>
          <w:rFonts w:ascii="Arial" w:hAnsi="Arial" w:cs="Arial"/>
        </w:rPr>
        <w:t xml:space="preserve"> – </w:t>
      </w:r>
      <w:r w:rsidRPr="00EE79E9">
        <w:rPr>
          <w:rFonts w:ascii="Arial" w:hAnsi="Arial" w:cs="Arial"/>
          <w:b/>
        </w:rPr>
        <w:t>collaboration</w:t>
      </w:r>
      <w:r w:rsidRPr="00EE79E9">
        <w:rPr>
          <w:rFonts w:ascii="Arial" w:hAnsi="Arial" w:cs="Arial"/>
        </w:rPr>
        <w:t xml:space="preserve"> – </w:t>
      </w:r>
      <w:r w:rsidRPr="00EE79E9">
        <w:rPr>
          <w:rFonts w:ascii="Arial" w:hAnsi="Arial" w:cs="Arial"/>
          <w:b/>
        </w:rPr>
        <w:t>amélioration</w:t>
      </w:r>
      <w:r w:rsidRPr="00EE79E9">
        <w:rPr>
          <w:rFonts w:ascii="Arial" w:hAnsi="Arial" w:cs="Arial"/>
        </w:rPr>
        <w:t xml:space="preserve"> </w:t>
      </w:r>
      <w:r w:rsidRPr="00EE79E9">
        <w:rPr>
          <w:rFonts w:ascii="Arial" w:hAnsi="Arial" w:cs="Arial"/>
          <w:b/>
        </w:rPr>
        <w:t>continue</w:t>
      </w:r>
      <w:r w:rsidRPr="00EE79E9">
        <w:rPr>
          <w:rFonts w:ascii="Arial" w:hAnsi="Arial" w:cs="Arial"/>
        </w:rPr>
        <w:t xml:space="preserve"> – </w:t>
      </w:r>
      <w:r w:rsidRPr="00EE79E9">
        <w:rPr>
          <w:rFonts w:ascii="Arial" w:hAnsi="Arial" w:cs="Arial"/>
          <w:b/>
        </w:rPr>
        <w:t>citoyenneté</w:t>
      </w:r>
      <w:r w:rsidRPr="00EE79E9">
        <w:rPr>
          <w:rFonts w:ascii="Arial" w:hAnsi="Arial" w:cs="Arial"/>
        </w:rPr>
        <w:t>.</w:t>
      </w:r>
    </w:p>
    <w:p w:rsidR="0017701E" w:rsidRDefault="0017701E" w:rsidP="00E570E7">
      <w:pPr>
        <w:rPr>
          <w:rFonts w:ascii="Arial Rounded MT Bold" w:hAnsi="Arial Rounded MT Bold"/>
        </w:rPr>
      </w:pPr>
    </w:p>
    <w:p w:rsidR="00E570E7" w:rsidRPr="00130BC5" w:rsidRDefault="00A454E1" w:rsidP="00A454E1">
      <w:pPr>
        <w:pStyle w:val="Pa4"/>
        <w:jc w:val="both"/>
        <w:rPr>
          <w:rFonts w:ascii="Arial Rounded MT Bold" w:hAnsi="Arial Rounded MT Bold" w:cs="Arial"/>
          <w:color w:val="C32025"/>
          <w:sz w:val="32"/>
          <w:szCs w:val="23"/>
        </w:rPr>
      </w:pPr>
      <w:r w:rsidRPr="00130BC5">
        <w:rPr>
          <w:rFonts w:ascii="Arial Rounded MT Bold" w:hAnsi="Arial Rounded MT Bold" w:cs="Arial"/>
          <w:color w:val="C32025"/>
          <w:sz w:val="32"/>
          <w:szCs w:val="23"/>
        </w:rPr>
        <w:t>PATHOLOGIES TRAITEES DANS l’UNITE</w:t>
      </w:r>
    </w:p>
    <w:p w:rsidR="00E570E7" w:rsidRPr="00E570E7" w:rsidRDefault="00E570E7" w:rsidP="00E570E7">
      <w:pPr>
        <w:pStyle w:val="Pa4"/>
        <w:jc w:val="both"/>
        <w:rPr>
          <w:rFonts w:ascii="Arial Rounded MT Bold" w:hAnsi="Arial Rounded MT Bold"/>
          <w:szCs w:val="22"/>
        </w:rPr>
      </w:pPr>
    </w:p>
    <w:p w:rsidR="00EF374C" w:rsidRPr="00EF374C" w:rsidRDefault="003B12DD" w:rsidP="004D7DC2">
      <w:pPr>
        <w:jc w:val="both"/>
        <w:rPr>
          <w:rStyle w:val="grasgris"/>
          <w:rFonts w:ascii="Arial" w:hAnsi="Arial" w:cs="Arial"/>
          <w:sz w:val="24"/>
        </w:rPr>
      </w:pPr>
      <w:r>
        <w:rPr>
          <w:rStyle w:val="grasgris"/>
          <w:rFonts w:ascii="Arial" w:hAnsi="Arial" w:cs="Arial"/>
          <w:sz w:val="24"/>
        </w:rPr>
        <w:t>Psychoses</w:t>
      </w:r>
      <w:r w:rsidR="00F278F5">
        <w:rPr>
          <w:rStyle w:val="grasgris"/>
          <w:rFonts w:ascii="Arial" w:hAnsi="Arial" w:cs="Arial"/>
          <w:sz w:val="24"/>
        </w:rPr>
        <w:t xml:space="preserve"> et troubles psychiatriques décompensés.</w:t>
      </w:r>
    </w:p>
    <w:p w:rsidR="0073704D" w:rsidRDefault="0073704D" w:rsidP="00E570E7">
      <w:pPr>
        <w:rPr>
          <w:rFonts w:ascii="Arial Rounded MT Bold" w:hAnsi="Arial Rounded MT Bold"/>
        </w:rPr>
      </w:pPr>
    </w:p>
    <w:p w:rsidR="00A454E1" w:rsidRPr="00130BC5" w:rsidRDefault="00A454E1" w:rsidP="00A454E1">
      <w:pPr>
        <w:pStyle w:val="Pa4"/>
        <w:jc w:val="both"/>
        <w:rPr>
          <w:rFonts w:ascii="Arial Rounded MT Bold" w:hAnsi="Arial Rounded MT Bold" w:cs="Arial"/>
          <w:color w:val="C32025"/>
          <w:sz w:val="32"/>
          <w:szCs w:val="23"/>
        </w:rPr>
      </w:pPr>
      <w:r w:rsidRPr="00130BC5">
        <w:rPr>
          <w:rFonts w:ascii="Arial Rounded MT Bold" w:hAnsi="Arial Rounded MT Bold" w:cs="Arial"/>
          <w:color w:val="C32025"/>
          <w:sz w:val="32"/>
          <w:szCs w:val="23"/>
        </w:rPr>
        <w:t>PRINCIPALES TECHNIQUES DE SOINS UTILISES DANS L’UNITE</w:t>
      </w:r>
    </w:p>
    <w:p w:rsidR="00E570E7" w:rsidRPr="00EF374C" w:rsidRDefault="00E570E7" w:rsidP="00E570E7">
      <w:pPr>
        <w:rPr>
          <w:rFonts w:ascii="Arial" w:hAnsi="Arial" w:cs="Arial"/>
          <w:sz w:val="24"/>
        </w:rPr>
      </w:pPr>
    </w:p>
    <w:p w:rsidR="00EE79E9" w:rsidRPr="00EE79E9" w:rsidRDefault="00EE79E9" w:rsidP="00EE79E9">
      <w:pPr>
        <w:pStyle w:val="Paragraphedeliste"/>
        <w:numPr>
          <w:ilvl w:val="0"/>
          <w:numId w:val="6"/>
        </w:numPr>
        <w:spacing w:after="0" w:line="240" w:lineRule="auto"/>
        <w:rPr>
          <w:rFonts w:ascii="Arial Black" w:hAnsi="Arial Black" w:cs="Arial"/>
          <w:b/>
          <w:color w:val="12A79D"/>
          <w:sz w:val="24"/>
        </w:rPr>
      </w:pPr>
      <w:r>
        <w:rPr>
          <w:rFonts w:ascii="Arial Rounded MT Bold" w:hAnsi="Arial Rounded MT Bold" w:cs="Arial"/>
          <w:noProof/>
          <w:color w:val="C32025"/>
          <w:sz w:val="32"/>
          <w:szCs w:val="23"/>
          <w:lang w:eastAsia="fr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-483551</wp:posOffset>
                </wp:positionH>
                <wp:positionV relativeFrom="paragraph">
                  <wp:posOffset>193993</wp:posOffset>
                </wp:positionV>
                <wp:extent cx="832167" cy="483235"/>
                <wp:effectExtent l="2857" t="0" r="28258" b="28257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32167" cy="483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E79E9" w:rsidRPr="00EE79E9" w:rsidRDefault="00EE79E9" w:rsidP="00EE79E9">
                            <w:pPr>
                              <w:jc w:val="center"/>
                              <w:rPr>
                                <w:color w:val="85CCA2" w:themeColor="accent3"/>
                                <w:lang w:val="fr-FR"/>
                              </w:rPr>
                            </w:pPr>
                            <w:r w:rsidRPr="00EE79E9">
                              <w:rPr>
                                <w:color w:val="85CCA2" w:themeColor="accent3"/>
                                <w:lang w:val="fr-FR"/>
                              </w:rPr>
                              <w:t>Soins techniques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4" type="#_x0000_t202" style="position:absolute;left:0;text-align:left;margin-left:-38.05pt;margin-top:15.3pt;width:65.5pt;height:38.05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" fillcolor="white [3212]" strokecolor="white [3212]" strokeweight=".5pt">
                <v:textbox>
                  <w:txbxContent>
                    <w:p w:rsidR="00EE79E9" w:rsidRPr="00EE79E9" w:rsidRDefault="00EE79E9" w:rsidP="00EE79E9">
                      <w:pPr>
                        <w:jc w:val="center"/>
                        <w:rPr>
                          <w:color w:val="85CCA2" w:themeColor="accent3"/>
                          <w:lang w:val="fr-FR"/>
                        </w:rPr>
                      </w:pPr>
                      <w:r w:rsidRPr="00EE79E9">
                        <w:rPr>
                          <w:color w:val="85CCA2" w:themeColor="accent3"/>
                          <w:lang w:val="fr-FR"/>
                        </w:rPr>
                        <w:t>Soins techniques</w:t>
                      </w:r>
                    </w:p>
                  </w:txbxContent>
                </v:textbox>
              </v:shape>
            </w:pict>
          </mc:Fallback>
        </mc:AlternateContent>
      </w:r>
      <w:r w:rsidRPr="00EE79E9">
        <w:rPr>
          <w:rFonts w:ascii="Arial Black" w:hAnsi="Arial Black" w:cs="Arial"/>
          <w:b/>
          <w:color w:val="12A79D"/>
          <w:sz w:val="24"/>
        </w:rPr>
        <w:t>Intramusculaires, prélèvements sanguins, pansements, etc.</w:t>
      </w:r>
    </w:p>
    <w:p w:rsidR="00EE79E9" w:rsidRPr="00EE79E9" w:rsidRDefault="00EE79E9" w:rsidP="00EE79E9">
      <w:pPr>
        <w:pStyle w:val="Paragraphedeliste"/>
        <w:numPr>
          <w:ilvl w:val="0"/>
          <w:numId w:val="6"/>
        </w:numPr>
        <w:spacing w:after="0" w:line="240" w:lineRule="auto"/>
        <w:rPr>
          <w:rFonts w:ascii="Arial Black" w:hAnsi="Arial Black" w:cs="Arial"/>
          <w:b/>
          <w:color w:val="12A79D"/>
          <w:sz w:val="24"/>
        </w:rPr>
      </w:pPr>
      <w:r>
        <w:rPr>
          <w:rFonts w:ascii="Arial" w:hAnsi="Arial" w:cs="Arial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-190498</wp:posOffset>
                </wp:positionH>
                <wp:positionV relativeFrom="paragraph">
                  <wp:posOffset>231142</wp:posOffset>
                </wp:positionV>
                <wp:extent cx="647697" cy="0"/>
                <wp:effectExtent l="37783" t="19367" r="57467" b="95568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64769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1AA644" id="Connecteur droit 18" o:spid="_x0000_s1026" style="position:absolute;rotation:90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pt,18.2pt" to="36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" strokecolor="#c12126 [3205]" strokeweight="2pt">
                <v:stroke endcap="round"/>
                <v:shadow on="t" color="black" opacity="22937f" origin=",.5" offset="0"/>
              </v:line>
            </w:pict>
          </mc:Fallback>
        </mc:AlternateContent>
      </w:r>
      <w:r w:rsidRPr="00EE79E9">
        <w:rPr>
          <w:rFonts w:ascii="Arial Black" w:hAnsi="Arial Black" w:cs="Arial"/>
          <w:b/>
          <w:color w:val="12A79D"/>
          <w:sz w:val="24"/>
        </w:rPr>
        <w:t>Prise de paramètres.</w:t>
      </w:r>
    </w:p>
    <w:p w:rsidR="00EE79E9" w:rsidRPr="00EE79E9" w:rsidRDefault="00EE79E9" w:rsidP="00EE79E9">
      <w:pPr>
        <w:pStyle w:val="Paragraphedeliste"/>
        <w:numPr>
          <w:ilvl w:val="0"/>
          <w:numId w:val="6"/>
        </w:numPr>
        <w:spacing w:after="0" w:line="240" w:lineRule="auto"/>
        <w:rPr>
          <w:rFonts w:ascii="Arial Black" w:hAnsi="Arial Black" w:cs="Arial"/>
          <w:b/>
          <w:color w:val="12A79D"/>
          <w:sz w:val="24"/>
        </w:rPr>
      </w:pPr>
      <w:r w:rsidRPr="00EE79E9">
        <w:rPr>
          <w:rFonts w:ascii="Arial Black" w:hAnsi="Arial Black" w:cs="Arial"/>
          <w:b/>
          <w:color w:val="12A79D"/>
          <w:sz w:val="24"/>
        </w:rPr>
        <w:t>Administration, surveillance de la prise de traitement.</w:t>
      </w:r>
    </w:p>
    <w:p w:rsidR="00EE79E9" w:rsidRPr="00EE79E9" w:rsidRDefault="00EE79E9" w:rsidP="00EE79E9">
      <w:pPr>
        <w:pStyle w:val="Paragraphedeliste"/>
        <w:numPr>
          <w:ilvl w:val="0"/>
          <w:numId w:val="6"/>
        </w:numPr>
        <w:spacing w:after="0" w:line="240" w:lineRule="auto"/>
      </w:pPr>
      <w:r w:rsidRPr="00EE79E9">
        <w:rPr>
          <w:rFonts w:ascii="Arial Black" w:hAnsi="Arial Black" w:cs="Arial"/>
          <w:b/>
          <w:color w:val="12A79D"/>
          <w:sz w:val="24"/>
        </w:rPr>
        <w:t>Mesures de contrainte (isolement, contention).</w:t>
      </w:r>
    </w:p>
    <w:p w:rsidR="00EE79E9" w:rsidRPr="00EE79E9" w:rsidRDefault="00EE79E9" w:rsidP="00EE79E9">
      <w:pPr>
        <w:pStyle w:val="Paragraphedeliste"/>
        <w:numPr>
          <w:ilvl w:val="0"/>
          <w:numId w:val="25"/>
        </w:numPr>
        <w:spacing w:after="0" w:line="240" w:lineRule="auto"/>
        <w:rPr>
          <w:rFonts w:ascii="Arial Black" w:hAnsi="Arial Black" w:cs="Arial"/>
          <w:b/>
          <w:color w:val="12A79D"/>
          <w:sz w:val="24"/>
        </w:rPr>
      </w:pPr>
      <w:r w:rsidRPr="00EE79E9">
        <w:rPr>
          <w:rFonts w:ascii="Arial Black" w:hAnsi="Arial Black" w:cs="Arial"/>
          <w:b/>
          <w:color w:val="12A79D"/>
          <w:sz w:val="24"/>
        </w:rPr>
        <w:t>Observation clinique.</w:t>
      </w:r>
    </w:p>
    <w:p w:rsidR="00EE79E9" w:rsidRPr="00EE79E9" w:rsidRDefault="00EE79E9" w:rsidP="00EE79E9">
      <w:pPr>
        <w:pStyle w:val="Paragraphedeliste"/>
        <w:numPr>
          <w:ilvl w:val="0"/>
          <w:numId w:val="6"/>
        </w:numPr>
        <w:spacing w:after="0" w:line="240" w:lineRule="auto"/>
        <w:rPr>
          <w:rFonts w:ascii="Arial Black" w:hAnsi="Arial Black" w:cs="Arial"/>
          <w:b/>
          <w:color w:val="12A79D"/>
          <w:sz w:val="24"/>
        </w:rPr>
      </w:pPr>
      <w:r w:rsidRPr="00EE79E9">
        <w:rPr>
          <w:rFonts w:ascii="Arial Black" w:hAnsi="Arial Black" w:cs="Arial"/>
          <w:b/>
          <w:color w:val="12A79D"/>
          <w:sz w:val="24"/>
        </w:rPr>
        <w:t>Entretiens psychothérapeutiques.</w:t>
      </w:r>
    </w:p>
    <w:p w:rsidR="00EE79E9" w:rsidRPr="00EE79E9" w:rsidRDefault="00EE79E9" w:rsidP="00EE79E9">
      <w:pPr>
        <w:pStyle w:val="Paragraphedeliste"/>
        <w:numPr>
          <w:ilvl w:val="0"/>
          <w:numId w:val="6"/>
        </w:numPr>
        <w:spacing w:after="0" w:line="240" w:lineRule="auto"/>
        <w:rPr>
          <w:rFonts w:ascii="Arial Black" w:hAnsi="Arial Black" w:cs="Arial"/>
          <w:b/>
          <w:color w:val="12A79D"/>
          <w:sz w:val="24"/>
        </w:rPr>
      </w:pPr>
      <w:r w:rsidRPr="00EE79E9">
        <w:rPr>
          <w:rFonts w:ascii="Arial Black" w:hAnsi="Arial Black" w:cs="Arial"/>
          <w:b/>
          <w:color w:val="12A79D"/>
          <w:sz w:val="24"/>
        </w:rPr>
        <w:t>Activités thérapeutiques.</w:t>
      </w:r>
    </w:p>
    <w:p w:rsidR="00EE79E9" w:rsidRPr="00EE79E9" w:rsidRDefault="00171280" w:rsidP="00EE79E9">
      <w:pPr>
        <w:pStyle w:val="Paragraphedeliste"/>
        <w:numPr>
          <w:ilvl w:val="0"/>
          <w:numId w:val="6"/>
        </w:numPr>
        <w:spacing w:after="0" w:line="240" w:lineRule="auto"/>
        <w:rPr>
          <w:rFonts w:ascii="Arial Black" w:hAnsi="Arial Black" w:cs="Arial"/>
          <w:b/>
          <w:color w:val="12A79D"/>
          <w:sz w:val="24"/>
        </w:rPr>
      </w:pPr>
      <w:r>
        <w:rPr>
          <w:rFonts w:ascii="Arial" w:hAnsi="Arial" w:cs="Arial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8766F7" wp14:editId="7485F9E1">
                <wp:simplePos x="0" y="0"/>
                <wp:positionH relativeFrom="column">
                  <wp:posOffset>-714376</wp:posOffset>
                </wp:positionH>
                <wp:positionV relativeFrom="paragraph">
                  <wp:posOffset>313057</wp:posOffset>
                </wp:positionV>
                <wp:extent cx="1695453" cy="0"/>
                <wp:effectExtent l="28575" t="28575" r="66675" b="85725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69545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30FE44" id="Connecteur droit 20" o:spid="_x0000_s1026" style="position:absolute;rotation: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25pt,24.65pt" to="77.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" strokecolor="#fac52b [3207]" strokeweight="2pt">
                <v:stroke endcap="round"/>
                <v:shadow on="t" color="black" opacity="22937f" origin=",.5" offset="0"/>
              </v:line>
            </w:pict>
          </mc:Fallback>
        </mc:AlternateContent>
      </w:r>
      <w:r w:rsidR="00EE79E9">
        <w:rPr>
          <w:rFonts w:ascii="Arial Rounded MT Bold" w:hAnsi="Arial Rounded MT Bold" w:cs="Arial"/>
          <w:noProof/>
          <w:color w:val="C32025"/>
          <w:sz w:val="32"/>
          <w:szCs w:val="23"/>
          <w:lang w:eastAsia="fr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7D4D50" wp14:editId="150BD5E6">
                <wp:simplePos x="0" y="0"/>
                <wp:positionH relativeFrom="column">
                  <wp:posOffset>-551815</wp:posOffset>
                </wp:positionH>
                <wp:positionV relativeFrom="paragraph">
                  <wp:posOffset>113030</wp:posOffset>
                </wp:positionV>
                <wp:extent cx="960755" cy="483235"/>
                <wp:effectExtent l="0" t="0" r="1905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60755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79E9" w:rsidRPr="00EE79E9" w:rsidRDefault="00EE79E9" w:rsidP="00EE79E9">
                            <w:pPr>
                              <w:jc w:val="center"/>
                              <w:rPr>
                                <w:color w:val="85CCA2" w:themeColor="accent3"/>
                                <w:lang w:val="fr-FR"/>
                              </w:rPr>
                            </w:pPr>
                            <w:r w:rsidRPr="00EE79E9">
                              <w:rPr>
                                <w:color w:val="85CCA2" w:themeColor="accent3"/>
                                <w:lang w:val="fr-FR"/>
                              </w:rPr>
                              <w:t>Soins relationnels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D4D50" id="Zone de texte 15" o:spid="_x0000_s1035" type="#_x0000_t202" style="position:absolute;left:0;text-align:left;margin-left:-43.45pt;margin-top:8.9pt;width:75.65pt;height:38.05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" filled="f" stroked="f" strokeweight=".5pt">
                <v:textbox>
                  <w:txbxContent>
                    <w:p w:rsidR="00EE79E9" w:rsidRPr="00EE79E9" w:rsidRDefault="00EE79E9" w:rsidP="00EE79E9">
                      <w:pPr>
                        <w:jc w:val="center"/>
                        <w:rPr>
                          <w:color w:val="85CCA2" w:themeColor="accent3"/>
                          <w:lang w:val="fr-FR"/>
                        </w:rPr>
                      </w:pPr>
                      <w:r w:rsidRPr="00EE79E9">
                        <w:rPr>
                          <w:color w:val="85CCA2" w:themeColor="accent3"/>
                          <w:lang w:val="fr-FR"/>
                        </w:rPr>
                        <w:t>Soins relationnels</w:t>
                      </w:r>
                    </w:p>
                  </w:txbxContent>
                </v:textbox>
              </v:shape>
            </w:pict>
          </mc:Fallback>
        </mc:AlternateContent>
      </w:r>
      <w:r w:rsidR="00EE79E9" w:rsidRPr="00EE79E9">
        <w:rPr>
          <w:rFonts w:ascii="Arial Black" w:hAnsi="Arial Black" w:cs="Arial"/>
          <w:b/>
          <w:color w:val="12A79D"/>
          <w:sz w:val="24"/>
        </w:rPr>
        <w:t>Relation d’aide, communication non violente</w:t>
      </w:r>
    </w:p>
    <w:p w:rsidR="00EE79E9" w:rsidRPr="00EE79E9" w:rsidRDefault="00EE79E9" w:rsidP="00EE79E9">
      <w:pPr>
        <w:pStyle w:val="Paragraphedeliste"/>
        <w:numPr>
          <w:ilvl w:val="0"/>
          <w:numId w:val="6"/>
        </w:numPr>
        <w:spacing w:after="0" w:line="240" w:lineRule="auto"/>
        <w:rPr>
          <w:rFonts w:ascii="Arial Black" w:hAnsi="Arial Black" w:cs="Arial"/>
          <w:b/>
          <w:color w:val="12A79D"/>
          <w:sz w:val="24"/>
        </w:rPr>
      </w:pPr>
      <w:r w:rsidRPr="00EE79E9">
        <w:rPr>
          <w:rFonts w:ascii="Arial Black" w:hAnsi="Arial Black" w:cs="Arial"/>
          <w:b/>
          <w:color w:val="12A79D"/>
          <w:sz w:val="24"/>
        </w:rPr>
        <w:t>Concertations de réseau.</w:t>
      </w:r>
    </w:p>
    <w:p w:rsidR="00EE79E9" w:rsidRPr="00EE79E9" w:rsidRDefault="00EE79E9" w:rsidP="00EE79E9">
      <w:pPr>
        <w:pStyle w:val="Paragraphedeliste"/>
        <w:numPr>
          <w:ilvl w:val="0"/>
          <w:numId w:val="6"/>
        </w:numPr>
        <w:spacing w:after="0" w:line="240" w:lineRule="auto"/>
        <w:rPr>
          <w:rFonts w:ascii="Arial Black" w:hAnsi="Arial Black" w:cs="Arial"/>
          <w:b/>
          <w:color w:val="12A79D"/>
          <w:sz w:val="24"/>
        </w:rPr>
      </w:pPr>
      <w:r w:rsidRPr="00EE79E9">
        <w:rPr>
          <w:rFonts w:ascii="Arial Black" w:hAnsi="Arial Black" w:cs="Arial"/>
          <w:b/>
          <w:color w:val="12A79D"/>
          <w:sz w:val="24"/>
        </w:rPr>
        <w:t>Accueil des 5 minutes (évaluation des besoins immédiats du patient).</w:t>
      </w:r>
    </w:p>
    <w:p w:rsidR="00EE79E9" w:rsidRPr="00EE79E9" w:rsidRDefault="00EE79E9" w:rsidP="00EE79E9">
      <w:pPr>
        <w:pStyle w:val="Paragraphedeliste"/>
        <w:numPr>
          <w:ilvl w:val="0"/>
          <w:numId w:val="6"/>
        </w:numPr>
        <w:spacing w:after="0" w:line="240" w:lineRule="auto"/>
        <w:rPr>
          <w:rFonts w:ascii="Arial Black" w:hAnsi="Arial Black" w:cs="Arial"/>
          <w:b/>
          <w:color w:val="12A79D"/>
          <w:sz w:val="24"/>
        </w:rPr>
      </w:pPr>
      <w:r w:rsidRPr="00EE79E9">
        <w:rPr>
          <w:rFonts w:ascii="Arial Black" w:hAnsi="Arial Black" w:cs="Arial"/>
          <w:b/>
          <w:color w:val="12A79D"/>
          <w:sz w:val="24"/>
        </w:rPr>
        <w:t>Réalisation d’un projet concerté.</w:t>
      </w:r>
    </w:p>
    <w:p w:rsidR="00EE79E9" w:rsidRPr="00EE79E9" w:rsidRDefault="00EE79E9" w:rsidP="00EE79E9">
      <w:pPr>
        <w:pStyle w:val="Paragraphedeliste"/>
        <w:numPr>
          <w:ilvl w:val="0"/>
          <w:numId w:val="6"/>
        </w:numPr>
        <w:spacing w:after="0" w:line="240" w:lineRule="auto"/>
        <w:rPr>
          <w:rFonts w:ascii="Arial Black" w:hAnsi="Arial Black" w:cs="Arial"/>
          <w:b/>
          <w:color w:val="12A79D"/>
          <w:sz w:val="24"/>
        </w:rPr>
      </w:pPr>
      <w:r w:rsidRPr="00EE79E9">
        <w:rPr>
          <w:rFonts w:ascii="Arial Black" w:hAnsi="Arial Black" w:cs="Arial"/>
          <w:b/>
          <w:color w:val="12A79D"/>
          <w:sz w:val="24"/>
        </w:rPr>
        <w:t>Entretien hebdomadaire d’évaluation des besoins.</w:t>
      </w:r>
    </w:p>
    <w:p w:rsidR="00EE79E9" w:rsidRPr="00EE79E9" w:rsidRDefault="00EE79E9" w:rsidP="00EE79E9">
      <w:pPr>
        <w:pStyle w:val="Paragraphedeliste"/>
        <w:numPr>
          <w:ilvl w:val="0"/>
          <w:numId w:val="6"/>
        </w:numPr>
        <w:spacing w:after="0" w:line="240" w:lineRule="auto"/>
        <w:rPr>
          <w:rFonts w:ascii="Arial Black" w:hAnsi="Arial Black" w:cs="Arial"/>
          <w:b/>
          <w:color w:val="12A79D"/>
          <w:sz w:val="24"/>
        </w:rPr>
      </w:pPr>
      <w:r w:rsidRPr="00EE79E9">
        <w:rPr>
          <w:rFonts w:ascii="Arial Black" w:hAnsi="Arial Black" w:cs="Arial"/>
          <w:b/>
          <w:color w:val="12A79D"/>
          <w:sz w:val="24"/>
        </w:rPr>
        <w:t>Psychoéducation.</w:t>
      </w:r>
    </w:p>
    <w:p w:rsidR="00EE79E9" w:rsidRPr="00EE79E9" w:rsidRDefault="00EE79E9" w:rsidP="00EE79E9">
      <w:pPr>
        <w:pStyle w:val="Paragraphedeliste"/>
        <w:numPr>
          <w:ilvl w:val="0"/>
          <w:numId w:val="25"/>
        </w:numPr>
        <w:spacing w:after="0" w:line="240" w:lineRule="auto"/>
        <w:rPr>
          <w:rFonts w:ascii="Arial Black" w:hAnsi="Arial Black" w:cs="Arial"/>
          <w:b/>
          <w:color w:val="12A79D"/>
          <w:sz w:val="24"/>
        </w:rPr>
      </w:pPr>
      <w:r w:rsidRPr="00EE79E9">
        <w:rPr>
          <w:rFonts w:ascii="Arial Black" w:hAnsi="Arial Black" w:cs="Arial"/>
          <w:b/>
          <w:color w:val="12A79D"/>
          <w:sz w:val="24"/>
        </w:rPr>
        <w:t xml:space="preserve">Réalisation de bilans intermédiaires. </w:t>
      </w:r>
    </w:p>
    <w:p w:rsidR="00EE79E9" w:rsidRPr="00EE79E9" w:rsidRDefault="00EE79E9" w:rsidP="00EE79E9">
      <w:pPr>
        <w:pStyle w:val="Paragraphedeliste"/>
        <w:numPr>
          <w:ilvl w:val="0"/>
          <w:numId w:val="6"/>
        </w:numPr>
        <w:spacing w:after="0" w:line="240" w:lineRule="auto"/>
        <w:rPr>
          <w:rFonts w:ascii="Arial Black" w:hAnsi="Arial Black" w:cs="Arial"/>
          <w:b/>
          <w:color w:val="12A79D"/>
          <w:sz w:val="24"/>
        </w:rPr>
      </w:pPr>
      <w:r w:rsidRPr="00EE79E9">
        <w:rPr>
          <w:rFonts w:ascii="Arial Black" w:hAnsi="Arial Black" w:cs="Arial"/>
          <w:b/>
          <w:color w:val="12A79D"/>
          <w:sz w:val="24"/>
        </w:rPr>
        <w:t>Elaboration de plans de crise.</w:t>
      </w:r>
    </w:p>
    <w:p w:rsidR="00EE79E9" w:rsidRPr="00EE79E9" w:rsidRDefault="00171280" w:rsidP="00EE79E9">
      <w:pPr>
        <w:pStyle w:val="Paragraphedeliste"/>
        <w:numPr>
          <w:ilvl w:val="0"/>
          <w:numId w:val="6"/>
        </w:numPr>
        <w:spacing w:after="0" w:line="240" w:lineRule="auto"/>
        <w:rPr>
          <w:rFonts w:ascii="Arial Black" w:hAnsi="Arial Black" w:cs="Arial"/>
          <w:b/>
          <w:color w:val="12A79D"/>
          <w:sz w:val="24"/>
        </w:rPr>
      </w:pPr>
      <w:r>
        <w:rPr>
          <w:rFonts w:ascii="Arial" w:hAnsi="Arial" w:cs="Arial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C81434" wp14:editId="42BBD4A6">
                <wp:simplePos x="0" y="0"/>
                <wp:positionH relativeFrom="column">
                  <wp:posOffset>-393701</wp:posOffset>
                </wp:positionH>
                <wp:positionV relativeFrom="paragraph">
                  <wp:posOffset>216537</wp:posOffset>
                </wp:positionV>
                <wp:extent cx="1039497" cy="0"/>
                <wp:effectExtent l="43498" t="13652" r="51752" b="89853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3949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C4502D" id="Connecteur droit 22" o:spid="_x0000_s1026" style="position:absolute;rotation:90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pt,17.05pt" to="50.8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" strokecolor="#12a89d [3208]" strokeweight="2pt">
                <v:stroke endcap="round"/>
                <v:shadow on="t" color="black" opacity="22937f" origin=",.5" offset="0"/>
              </v:line>
            </w:pict>
          </mc:Fallback>
        </mc:AlternateContent>
      </w:r>
      <w:r>
        <w:rPr>
          <w:rFonts w:ascii="Arial Rounded MT Bold" w:hAnsi="Arial Rounded MT Bold" w:cs="Arial"/>
          <w:noProof/>
          <w:color w:val="C32025"/>
          <w:sz w:val="32"/>
          <w:szCs w:val="23"/>
          <w:lang w:eastAsia="fr-BE"/>
        </w:rPr>
        <mc:AlternateContent>
          <mc:Choice Requires="wps">
            <w:drawing>
              <wp:anchor distT="0" distB="0" distL="114300" distR="114300" simplePos="0" relativeHeight="251713535" behindDoc="0" locked="0" layoutInCell="1" allowOverlap="1" wp14:anchorId="4E612034" wp14:editId="7F1D4D91">
                <wp:simplePos x="0" y="0"/>
                <wp:positionH relativeFrom="column">
                  <wp:posOffset>-542130</wp:posOffset>
                </wp:positionH>
                <wp:positionV relativeFrom="paragraph">
                  <wp:posOffset>126840</wp:posOffset>
                </wp:positionV>
                <wp:extent cx="960755" cy="256860"/>
                <wp:effectExtent l="0" t="0" r="952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60755" cy="25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79E9" w:rsidRDefault="00EE79E9" w:rsidP="00EE79E9">
                            <w:pPr>
                              <w:jc w:val="center"/>
                              <w:rPr>
                                <w:color w:val="85CCA2" w:themeColor="accent3"/>
                                <w:lang w:val="fr-FR"/>
                              </w:rPr>
                            </w:pPr>
                            <w:r>
                              <w:rPr>
                                <w:color w:val="85CCA2" w:themeColor="accent3"/>
                                <w:lang w:val="fr-FR"/>
                              </w:rPr>
                              <w:t>Outils</w:t>
                            </w:r>
                          </w:p>
                          <w:p w:rsidR="00EE79E9" w:rsidRPr="00EE79E9" w:rsidRDefault="00EE79E9" w:rsidP="00EE79E9">
                            <w:pPr>
                              <w:rPr>
                                <w:color w:val="85CCA2" w:themeColor="accent3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12034" id="Zone de texte 26" o:spid="_x0000_s1036" type="#_x0000_t202" style="position:absolute;left:0;text-align:left;margin-left:-42.7pt;margin-top:10pt;width:75.65pt;height:20.25pt;rotation:-90;z-index:25171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" filled="f" stroked="f" strokeweight=".5pt">
                <v:textbox>
                  <w:txbxContent>
                    <w:p w:rsidR="00EE79E9" w:rsidRDefault="00EE79E9" w:rsidP="00EE79E9">
                      <w:pPr>
                        <w:jc w:val="center"/>
                        <w:rPr>
                          <w:color w:val="85CCA2" w:themeColor="accent3"/>
                          <w:lang w:val="fr-FR"/>
                        </w:rPr>
                      </w:pPr>
                      <w:r>
                        <w:rPr>
                          <w:color w:val="85CCA2" w:themeColor="accent3"/>
                          <w:lang w:val="fr-FR"/>
                        </w:rPr>
                        <w:t>Outils</w:t>
                      </w:r>
                    </w:p>
                    <w:p w:rsidR="00EE79E9" w:rsidRPr="00EE79E9" w:rsidRDefault="00EE79E9" w:rsidP="00EE79E9">
                      <w:pPr>
                        <w:rPr>
                          <w:color w:val="85CCA2" w:themeColor="accent3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79E9" w:rsidRPr="00EE79E9">
        <w:rPr>
          <w:rFonts w:ascii="Arial Black" w:hAnsi="Arial Black" w:cs="Arial"/>
          <w:b/>
          <w:color w:val="12A79D"/>
          <w:sz w:val="24"/>
        </w:rPr>
        <w:t>Elaboration des cartes réseaux. </w:t>
      </w:r>
    </w:p>
    <w:p w:rsidR="00EE79E9" w:rsidRPr="00EE79E9" w:rsidRDefault="00EE79E9" w:rsidP="00EE79E9">
      <w:pPr>
        <w:pStyle w:val="Paragraphedeliste"/>
        <w:numPr>
          <w:ilvl w:val="0"/>
          <w:numId w:val="6"/>
        </w:numPr>
        <w:spacing w:after="0" w:line="240" w:lineRule="auto"/>
        <w:rPr>
          <w:rFonts w:ascii="Arial Black" w:hAnsi="Arial Black" w:cs="Arial"/>
          <w:b/>
          <w:color w:val="12A79D"/>
          <w:sz w:val="24"/>
        </w:rPr>
      </w:pPr>
      <w:r w:rsidRPr="00EE79E9">
        <w:rPr>
          <w:rFonts w:ascii="Arial Black" w:hAnsi="Arial Black" w:cs="Arial"/>
          <w:b/>
          <w:color w:val="12A79D"/>
          <w:sz w:val="24"/>
        </w:rPr>
        <w:t>Evaluation hebdomadaire des risques (échelles DUCHER, YUDOWSKI, MORSE).</w:t>
      </w:r>
    </w:p>
    <w:p w:rsidR="00EE79E9" w:rsidRPr="00EE79E9" w:rsidRDefault="00EE79E9" w:rsidP="00EE79E9">
      <w:pPr>
        <w:pStyle w:val="Paragraphedeliste"/>
        <w:numPr>
          <w:ilvl w:val="0"/>
          <w:numId w:val="6"/>
        </w:numPr>
        <w:spacing w:after="0" w:line="240" w:lineRule="auto"/>
        <w:rPr>
          <w:rFonts w:ascii="Arial Black" w:hAnsi="Arial Black" w:cs="Arial"/>
          <w:b/>
          <w:color w:val="12A79D"/>
          <w:sz w:val="24"/>
        </w:rPr>
      </w:pPr>
      <w:r>
        <w:rPr>
          <w:rFonts w:ascii="Arial Rounded MT Bold" w:hAnsi="Arial Rounded MT Bold" w:cs="Arial"/>
          <w:noProof/>
          <w:color w:val="C32025"/>
          <w:sz w:val="32"/>
          <w:szCs w:val="23"/>
          <w:lang w:eastAsia="fr-B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617A28" wp14:editId="4A980368">
                <wp:simplePos x="0" y="0"/>
                <wp:positionH relativeFrom="column">
                  <wp:posOffset>-594360</wp:posOffset>
                </wp:positionH>
                <wp:positionV relativeFrom="paragraph">
                  <wp:posOffset>324804</wp:posOffset>
                </wp:positionV>
                <wp:extent cx="1122045" cy="314007"/>
                <wp:effectExtent l="4128" t="0" r="6032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22045" cy="314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79E9" w:rsidRDefault="00EE79E9" w:rsidP="00EE79E9">
                            <w:pPr>
                              <w:jc w:val="center"/>
                              <w:rPr>
                                <w:color w:val="85CCA2" w:themeColor="accent3"/>
                                <w:lang w:val="fr-FR"/>
                              </w:rPr>
                            </w:pPr>
                            <w:r>
                              <w:rPr>
                                <w:color w:val="85CCA2" w:themeColor="accent3"/>
                                <w:lang w:val="fr-FR"/>
                              </w:rPr>
                              <w:t>Infrastructure</w:t>
                            </w:r>
                          </w:p>
                          <w:p w:rsidR="00EE79E9" w:rsidRPr="00EE79E9" w:rsidRDefault="00EE79E9" w:rsidP="00EE79E9">
                            <w:pPr>
                              <w:rPr>
                                <w:color w:val="85CCA2" w:themeColor="accent3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17A28" id="Zone de texte 27" o:spid="_x0000_s1037" type="#_x0000_t202" style="position:absolute;left:0;text-align:left;margin-left:-46.8pt;margin-top:25.6pt;width:88.35pt;height:24.7pt;rotation:-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" filled="f" stroked="f" strokeweight=".5pt">
                <v:textbox>
                  <w:txbxContent>
                    <w:p w:rsidR="00EE79E9" w:rsidRDefault="00EE79E9" w:rsidP="00EE79E9">
                      <w:pPr>
                        <w:jc w:val="center"/>
                        <w:rPr>
                          <w:color w:val="85CCA2" w:themeColor="accent3"/>
                          <w:lang w:val="fr-FR"/>
                        </w:rPr>
                      </w:pPr>
                      <w:r>
                        <w:rPr>
                          <w:color w:val="85CCA2" w:themeColor="accent3"/>
                          <w:lang w:val="fr-FR"/>
                        </w:rPr>
                        <w:t>Infrastructure</w:t>
                      </w:r>
                    </w:p>
                    <w:p w:rsidR="00EE79E9" w:rsidRPr="00EE79E9" w:rsidRDefault="00EE79E9" w:rsidP="00EE79E9">
                      <w:pPr>
                        <w:rPr>
                          <w:color w:val="85CCA2" w:themeColor="accent3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79E9">
        <w:rPr>
          <w:rFonts w:ascii="Arial Black" w:hAnsi="Arial Black" w:cs="Arial"/>
          <w:b/>
          <w:color w:val="12A79D"/>
          <w:sz w:val="24"/>
        </w:rPr>
        <w:t xml:space="preserve">Analyse des besoins du patient (ELADEB). </w:t>
      </w:r>
    </w:p>
    <w:p w:rsidR="00EE79E9" w:rsidRPr="00EE79E9" w:rsidRDefault="00EE79E9" w:rsidP="00EE79E9">
      <w:pPr>
        <w:pStyle w:val="Paragraphedeliste"/>
        <w:numPr>
          <w:ilvl w:val="0"/>
          <w:numId w:val="6"/>
        </w:numPr>
        <w:spacing w:after="0" w:line="240" w:lineRule="auto"/>
        <w:rPr>
          <w:rFonts w:ascii="Arial Black" w:hAnsi="Arial Black" w:cs="Arial"/>
          <w:b/>
          <w:color w:val="12A79D"/>
          <w:sz w:val="24"/>
        </w:rPr>
      </w:pPr>
      <w:r w:rsidRPr="00EE79E9">
        <w:rPr>
          <w:rFonts w:ascii="Arial Black" w:hAnsi="Arial Black" w:cs="Arial"/>
          <w:b/>
          <w:color w:val="12A79D"/>
          <w:sz w:val="24"/>
        </w:rPr>
        <w:t>Chambre d’apaisement</w:t>
      </w:r>
    </w:p>
    <w:p w:rsidR="00E570E7" w:rsidRPr="00873DE7" w:rsidRDefault="00AB4316" w:rsidP="00EE79E9">
      <w:pPr>
        <w:pStyle w:val="Paragraphedeliste"/>
        <w:numPr>
          <w:ilvl w:val="0"/>
          <w:numId w:val="6"/>
        </w:numPr>
        <w:spacing w:after="0" w:line="240" w:lineRule="auto"/>
      </w:pPr>
      <w:r>
        <w:rPr>
          <w:rFonts w:ascii="Arial" w:hAnsi="Arial" w:cs="Arial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D863A0" wp14:editId="4272B5AF">
                <wp:simplePos x="0" y="0"/>
                <wp:positionH relativeFrom="column">
                  <wp:posOffset>33178</wp:posOffset>
                </wp:positionH>
                <wp:positionV relativeFrom="paragraph">
                  <wp:posOffset>10004</wp:posOffset>
                </wp:positionV>
                <wp:extent cx="180660" cy="0"/>
                <wp:effectExtent l="33020" t="24130" r="62230" b="8128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8066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F8D87E" id="Connecteur droit 29" o:spid="_x0000_s1026" style="position:absolute;rotation:9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6pt,.8pt" to="16.8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" strokecolor="#85cca2 [3206]" strokeweight="2pt">
                <v:stroke endcap="round"/>
                <v:shadow on="t" color="black" opacity="22937f" origin=",.5" offset="0"/>
              </v:line>
            </w:pict>
          </mc:Fallback>
        </mc:AlternateContent>
      </w:r>
      <w:proofErr w:type="spellStart"/>
      <w:r w:rsidR="00EE79E9" w:rsidRPr="00EE79E9">
        <w:rPr>
          <w:rFonts w:ascii="Arial Black" w:hAnsi="Arial Black" w:cs="Arial"/>
          <w:b/>
          <w:color w:val="12A79D"/>
          <w:sz w:val="24"/>
        </w:rPr>
        <w:t>Rooming</w:t>
      </w:r>
      <w:proofErr w:type="spellEnd"/>
      <w:r w:rsidR="00EE79E9" w:rsidRPr="00EE79E9">
        <w:rPr>
          <w:rFonts w:ascii="Arial Black" w:hAnsi="Arial Black" w:cs="Arial"/>
          <w:b/>
          <w:color w:val="12A79D"/>
          <w:sz w:val="24"/>
        </w:rPr>
        <w:t>-in</w:t>
      </w:r>
      <w:r w:rsidR="00EE79E9" w:rsidRPr="00EE79E9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</w:t>
      </w:r>
      <w:r w:rsidR="00E570E7" w:rsidRPr="00873DE7">
        <w:rPr>
          <w:rFonts w:ascii="Arial Rounded MT Bold" w:hAnsi="Arial Rounded MT Bold"/>
        </w:rPr>
        <w:br w:type="page"/>
      </w:r>
    </w:p>
    <w:p w:rsidR="00E570E7" w:rsidRDefault="00E570E7" w:rsidP="00E570E7">
      <w:pPr>
        <w:ind w:firstLine="708"/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  <w:color w:val="002C42"/>
          <w:sz w:val="36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264484" wp14:editId="171F4CF4">
                <wp:simplePos x="0" y="0"/>
                <wp:positionH relativeFrom="margin">
                  <wp:posOffset>217805</wp:posOffset>
                </wp:positionH>
                <wp:positionV relativeFrom="paragraph">
                  <wp:posOffset>-200660</wp:posOffset>
                </wp:positionV>
                <wp:extent cx="6143625" cy="438150"/>
                <wp:effectExtent l="0" t="0" r="9525" b="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38150"/>
                        </a:xfrm>
                        <a:prstGeom prst="roundRect">
                          <a:avLst/>
                        </a:prstGeom>
                        <a:solidFill>
                          <a:srgbClr val="002C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0E7" w:rsidRPr="00D930D1" w:rsidRDefault="004D7DC2" w:rsidP="00E570E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32"/>
                                <w:lang w:val="fr-FR"/>
                              </w:rPr>
                              <w:t>Cadre organisationnel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264484" id="Rectangle à coins arrondis 24" o:spid="_x0000_s1038" style="position:absolute;left:0;text-align:left;margin-left:17.15pt;margin-top:-15.8pt;width:483.75pt;height:34.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" fillcolor="#002c42" stroked="f" strokeweight="1.5pt">
                <v:stroke endcap="round"/>
                <v:textbox>
                  <w:txbxContent>
                    <w:p w:rsidR="00E570E7" w:rsidRPr="00D930D1" w:rsidRDefault="004D7DC2" w:rsidP="00E570E7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  <w:lang w:val="fr-FR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32"/>
                          <w:lang w:val="fr-FR"/>
                        </w:rPr>
                        <w:t>Cadre organisationnel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570E7" w:rsidRDefault="00E570E7" w:rsidP="00E570E7">
      <w:pPr>
        <w:rPr>
          <w:rFonts w:ascii="Arial Rounded MT Bold" w:hAnsi="Arial Rounded MT Bold"/>
        </w:rPr>
      </w:pPr>
    </w:p>
    <w:p w:rsidR="004D7DC2" w:rsidRPr="005E1C28" w:rsidRDefault="004D7DC2" w:rsidP="004D7DC2">
      <w:pPr>
        <w:rPr>
          <w:rFonts w:ascii="Arial Rounded MT Bold" w:hAnsi="Arial Rounded MT Bold" w:cs="Arial"/>
          <w:color w:val="C32025"/>
          <w:sz w:val="32"/>
          <w:szCs w:val="23"/>
        </w:rPr>
      </w:pPr>
      <w:r w:rsidRPr="005E1C28">
        <w:rPr>
          <w:rFonts w:ascii="Arial Rounded MT Bold" w:hAnsi="Arial Rounded MT Bold" w:cs="Arial"/>
          <w:color w:val="C32025"/>
          <w:sz w:val="32"/>
          <w:szCs w:val="23"/>
        </w:rPr>
        <w:t>DEROULEMENT D’UNE JOURNEE TYPE</w:t>
      </w:r>
    </w:p>
    <w:p w:rsidR="00ED459A" w:rsidRPr="00ED459A" w:rsidRDefault="004031D7" w:rsidP="004D7DC2">
      <w:pPr>
        <w:rPr>
          <w:rFonts w:ascii="Arial" w:hAnsi="Arial" w:cs="Arial"/>
          <w:b/>
          <w:i/>
          <w:szCs w:val="24"/>
        </w:rPr>
      </w:pPr>
      <w:r>
        <w:rPr>
          <w:rFonts w:ascii="Arial Rounded MT Bold" w:hAnsi="Arial Rounded MT Bold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283210</wp:posOffset>
                </wp:positionV>
                <wp:extent cx="783590" cy="661035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661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31D7" w:rsidRDefault="00BB7C48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6h30</w:t>
                            </w:r>
                            <w:r w:rsidR="004031D7"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br/>
                            </w:r>
                          </w:p>
                          <w:p w:rsidR="004031D7" w:rsidRDefault="004031D7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7h00</w:t>
                            </w:r>
                          </w:p>
                          <w:p w:rsidR="004031D7" w:rsidRDefault="004031D7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7h30</w:t>
                            </w:r>
                          </w:p>
                          <w:p w:rsidR="004031D7" w:rsidRDefault="004031D7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8h00</w:t>
                            </w:r>
                          </w:p>
                          <w:p w:rsidR="004031D7" w:rsidRDefault="004031D7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8h45</w:t>
                            </w:r>
                          </w:p>
                          <w:p w:rsidR="004031D7" w:rsidRDefault="004031D7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9h30</w:t>
                            </w:r>
                          </w:p>
                          <w:p w:rsidR="004031D7" w:rsidRDefault="004031D7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9h45-11h00</w:t>
                            </w:r>
                          </w:p>
                          <w:p w:rsidR="004031D7" w:rsidRDefault="004031D7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12h00</w:t>
                            </w:r>
                          </w:p>
                          <w:p w:rsidR="004031D7" w:rsidRDefault="004031D7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12h30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br/>
                            </w:r>
                          </w:p>
                          <w:p w:rsidR="004031D7" w:rsidRDefault="004031D7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13h15</w:t>
                            </w:r>
                          </w:p>
                          <w:p w:rsidR="004031D7" w:rsidRDefault="004031D7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13h35</w:t>
                            </w:r>
                          </w:p>
                          <w:p w:rsidR="004031D7" w:rsidRDefault="004031D7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14h30-16h30</w:t>
                            </w:r>
                          </w:p>
                          <w:p w:rsidR="004031D7" w:rsidRDefault="004031D7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16h30</w:t>
                            </w:r>
                          </w:p>
                          <w:p w:rsidR="004031D7" w:rsidRDefault="004031D7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16h45</w:t>
                            </w:r>
                          </w:p>
                          <w:p w:rsidR="004031D7" w:rsidRDefault="004031D7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17h45</w:t>
                            </w:r>
                          </w:p>
                          <w:p w:rsidR="004031D7" w:rsidRDefault="004031D7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19h00</w:t>
                            </w:r>
                          </w:p>
                          <w:p w:rsidR="004031D7" w:rsidRDefault="004031D7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20h00</w:t>
                            </w:r>
                          </w:p>
                          <w:p w:rsidR="004031D7" w:rsidRDefault="004031D7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21h00</w:t>
                            </w:r>
                          </w:p>
                          <w:p w:rsidR="004031D7" w:rsidRDefault="004031D7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21h30</w:t>
                            </w:r>
                          </w:p>
                          <w:p w:rsidR="004031D7" w:rsidRDefault="004031D7" w:rsidP="004031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22h-6h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9" type="#_x0000_t202" style="position:absolute;margin-left:-17.25pt;margin-top:22.3pt;width:61.7pt;height:52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" filled="f" stroked="f" strokeweight=".5pt">
                <v:textbox>
                  <w:txbxContent>
                    <w:p w:rsidR="004031D7" w:rsidRDefault="00BB7C48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6h30</w:t>
                      </w:r>
                      <w:r w:rsidR="004031D7"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br/>
                      </w:r>
                    </w:p>
                    <w:p w:rsidR="004031D7" w:rsidRDefault="004031D7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7h00</w:t>
                      </w:r>
                    </w:p>
                    <w:p w:rsidR="004031D7" w:rsidRDefault="004031D7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7h30</w:t>
                      </w:r>
                    </w:p>
                    <w:p w:rsidR="004031D7" w:rsidRDefault="004031D7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8h00</w:t>
                      </w:r>
                    </w:p>
                    <w:p w:rsidR="004031D7" w:rsidRDefault="004031D7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8h45</w:t>
                      </w:r>
                    </w:p>
                    <w:p w:rsidR="004031D7" w:rsidRDefault="004031D7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9h30</w:t>
                      </w:r>
                    </w:p>
                    <w:p w:rsidR="004031D7" w:rsidRDefault="004031D7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9h45-11h00</w:t>
                      </w:r>
                    </w:p>
                    <w:p w:rsidR="004031D7" w:rsidRDefault="004031D7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12h00</w:t>
                      </w:r>
                    </w:p>
                    <w:p w:rsidR="004031D7" w:rsidRDefault="004031D7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12h30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br/>
                      </w:r>
                    </w:p>
                    <w:p w:rsidR="004031D7" w:rsidRDefault="004031D7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13h15</w:t>
                      </w:r>
                    </w:p>
                    <w:p w:rsidR="004031D7" w:rsidRDefault="004031D7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13h35</w:t>
                      </w:r>
                    </w:p>
                    <w:p w:rsidR="004031D7" w:rsidRDefault="004031D7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14h30-16h30</w:t>
                      </w:r>
                    </w:p>
                    <w:p w:rsidR="004031D7" w:rsidRDefault="004031D7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16h30</w:t>
                      </w:r>
                    </w:p>
                    <w:p w:rsidR="004031D7" w:rsidRDefault="004031D7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16h45</w:t>
                      </w:r>
                    </w:p>
                    <w:p w:rsidR="004031D7" w:rsidRDefault="004031D7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17h45</w:t>
                      </w:r>
                    </w:p>
                    <w:p w:rsidR="004031D7" w:rsidRDefault="004031D7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19h00</w:t>
                      </w:r>
                    </w:p>
                    <w:p w:rsidR="004031D7" w:rsidRDefault="004031D7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20h00</w:t>
                      </w:r>
                    </w:p>
                    <w:p w:rsidR="004031D7" w:rsidRDefault="004031D7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21h00</w:t>
                      </w:r>
                    </w:p>
                    <w:p w:rsidR="004031D7" w:rsidRDefault="004031D7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21h30</w:t>
                      </w:r>
                    </w:p>
                    <w:p w:rsidR="004031D7" w:rsidRDefault="004031D7" w:rsidP="004031D7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22h-6h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margin">
                  <wp:posOffset>-152400</wp:posOffset>
                </wp:positionH>
                <wp:positionV relativeFrom="paragraph">
                  <wp:posOffset>283210</wp:posOffset>
                </wp:positionV>
                <wp:extent cx="664845" cy="7105650"/>
                <wp:effectExtent l="0" t="0" r="1905" b="0"/>
                <wp:wrapNone/>
                <wp:docPr id="25" name="Flèche vers le b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" cy="7105650"/>
                        </a:xfrm>
                        <a:prstGeom prst="downArrow">
                          <a:avLst>
                            <a:gd name="adj1" fmla="val 100000"/>
                            <a:gd name="adj2" fmla="val 105666"/>
                          </a:avLst>
                        </a:prstGeom>
                        <a:gradFill>
                          <a:gsLst>
                            <a:gs pos="0">
                              <a:schemeClr val="accent6"/>
                            </a:gs>
                            <a:gs pos="47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74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2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6BBD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25" o:spid="_x0000_s1026" type="#_x0000_t67" style="position:absolute;margin-left:-12pt;margin-top:22.3pt;width:52.35pt;height:559.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" adj="19464,0" fillcolor="#70ad47 [3209]" stroked="f" strokeweight="1.5pt">
                <v:fill color2="#c12126 [3205]" colors="0 #70ad47;30802f #fde8aa;48497f #fde8aa;1 #c12126" focus="100%" type="gradient"/>
                <v:stroke endcap="round"/>
                <w10:wrap anchorx="margin"/>
              </v:shape>
            </w:pict>
          </mc:Fallback>
        </mc:AlternateContent>
      </w:r>
      <w:r w:rsidR="00ED459A">
        <w:rPr>
          <w:rFonts w:ascii="Arial" w:hAnsi="Arial" w:cs="Arial"/>
          <w:b/>
          <w:szCs w:val="24"/>
        </w:rPr>
        <w:tab/>
      </w:r>
      <w:r w:rsidR="00ED459A" w:rsidRPr="00ED459A">
        <w:rPr>
          <w:rFonts w:ascii="Arial" w:hAnsi="Arial" w:cs="Arial"/>
          <w:b/>
          <w:i/>
          <w:color w:val="12A79D"/>
          <w:szCs w:val="24"/>
        </w:rPr>
        <w:t xml:space="preserve"> </w:t>
      </w:r>
    </w:p>
    <w:p w:rsidR="00ED459A" w:rsidRPr="00ED459A" w:rsidRDefault="004D7DC2" w:rsidP="00ED459A">
      <w:pPr>
        <w:ind w:left="1410" w:hanging="1410"/>
        <w:rPr>
          <w:rFonts w:ascii="Arial" w:hAnsi="Arial" w:cs="Arial"/>
          <w:b/>
          <w:szCs w:val="24"/>
        </w:rPr>
      </w:pPr>
      <w:r>
        <w:rPr>
          <w:rFonts w:ascii="Arial Rounded MT Bold" w:hAnsi="Arial Rounded MT Bold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8255</wp:posOffset>
                </wp:positionV>
                <wp:extent cx="6304915" cy="840105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915" cy="840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7C48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Remise de service + Visite collégiale si contrainte en cours + concertation pour répartition de la charge de travail</w:t>
                            </w:r>
                          </w:p>
                          <w:p w:rsidR="00F84E2F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Visualisation du diagramme de soins (Feuille de route)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Ordre des chambres, changement des literies, soins d’hygiène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Distribution des médicaments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Petits déjeuners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Tableau blanc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Gestion des sorties sur site – Remise médicale – Soins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br/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Distribution des médicaments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Préparation et distribution des repas par l’ensemble du personnel. Pour les contentions : responsable du bloc si possible, ou 2 membres du personnel minimum.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Pause du personnel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Transmissions + Relevé clinique + visite collégiale SN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Tâches diverses (Remises au médecins, tour du service, ouvertures aux promenades, etc.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br/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Gestion de sorties définitives – Chevet du patient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Distribution des médicaments + Soins si besoin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Préparation du réfectoire et distribution des repas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Gestion de la salle de bain et objets contrôlés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Remise de service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Distribution des médicaments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Organisation des collations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Travail de nuit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 w:rsidRPr="004031D7">
                              <w:rPr>
                                <w:rFonts w:ascii="Arial" w:hAnsi="Arial" w:cs="Arial"/>
                                <w:b/>
                                <w:sz w:val="24"/>
                                <w:lang w:val="fr-FR"/>
                              </w:rPr>
                              <w:t>Organisation spécifique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 :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Médecin généraliste : 3x par semaine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Gestion des admissions / Transferts / sorties selon nombre et urgences</w:t>
                            </w:r>
                          </w:p>
                          <w:p w:rsidR="004031D7" w:rsidRDefault="004031D7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Jeudi : Réalisation du tableau d’accompagnement</w:t>
                            </w:r>
                          </w:p>
                          <w:p w:rsidR="00F278F5" w:rsidRPr="00792C27" w:rsidRDefault="00F278F5">
                            <w:pP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fr-FR"/>
                              </w:rPr>
                              <w:t>Ka réunion clinique a lieu le mercredi du 9h à 12h.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40" type="#_x0000_t202" style="position:absolute;left:0;text-align:left;margin-left:40.5pt;margin-top:.65pt;width:496.45pt;height:661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" filled="f" stroked="f" strokeweight=".5pt">
                <v:textbox>
                  <w:txbxContent>
                    <w:p w:rsidR="00BB7C48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Remise de service + Visite collégiale si contrainte en cours + concertation pour répartition de la charge de travail</w:t>
                      </w:r>
                    </w:p>
                    <w:p w:rsidR="00F84E2F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Visualisation du diagramme de soins (Feuille de route)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Ordre des chambres, changement des literies, soins d’hygiène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Distribution des médicaments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Petits déjeuners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Tableau blanc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Gestion des sorties sur site – Remise médicale – Soins</w:t>
                      </w: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br/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Distribution des médicaments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Préparation et distribution des repas par l’ensemble du personnel. Pour les contentions : responsable du bloc si possible, ou 2 membres du personnel minimum.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Pause du personnel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Transmissions + Relevé clinique + visite collégiale SN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Tâches diverses (Remises au médecins, tour du service, ouvertures aux promenades, etc.</w:t>
                      </w: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br/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Gestion de sorties définitives – Chevet du patient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Distribution des médicaments + Soins si besoin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Préparation du réfectoire et distribution des repas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Gestion de la salle de bain et objets contrôlés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Remise de service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Distribution des médicaments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Organisation des collations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Travail de nuit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 w:rsidRPr="004031D7">
                        <w:rPr>
                          <w:rFonts w:ascii="Arial" w:hAnsi="Arial" w:cs="Arial"/>
                          <w:b/>
                          <w:sz w:val="24"/>
                          <w:lang w:val="fr-FR"/>
                        </w:rPr>
                        <w:t>Organisation spécifique</w:t>
                      </w: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 :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Médecin généraliste : 3x par semaine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Gestion des admissions / Transferts / sorties selon nombre et urgences</w:t>
                      </w:r>
                    </w:p>
                    <w:p w:rsidR="004031D7" w:rsidRDefault="004031D7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Jeudi : Réalisation du tableau d’accompagnement</w:t>
                      </w:r>
                    </w:p>
                    <w:p w:rsidR="00F278F5" w:rsidRPr="00792C27" w:rsidRDefault="00F278F5">
                      <w:pPr>
                        <w:rPr>
                          <w:rFonts w:ascii="Arial" w:hAnsi="Arial" w:cs="Arial"/>
                          <w:sz w:val="2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 xml:space="preserve">Ka réunion clinique a lieu le mercredi du 9h à </w:t>
                      </w:r>
                      <w:r>
                        <w:rPr>
                          <w:rFonts w:ascii="Arial" w:hAnsi="Arial" w:cs="Arial"/>
                          <w:sz w:val="24"/>
                          <w:lang w:val="fr-FR"/>
                        </w:rPr>
                        <w:t>12h.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ED459A" w:rsidRPr="00ED459A" w:rsidRDefault="00ED459A" w:rsidP="00873DE7">
      <w:pPr>
        <w:ind w:left="1410" w:hanging="1410"/>
        <w:rPr>
          <w:rFonts w:ascii="Arial" w:hAnsi="Arial" w:cs="Arial"/>
          <w:b/>
          <w:sz w:val="20"/>
        </w:rPr>
      </w:pPr>
    </w:p>
    <w:p w:rsidR="00ED459A" w:rsidRDefault="00ED459A" w:rsidP="001A5888">
      <w:pPr>
        <w:rPr>
          <w:rFonts w:ascii="Arial Rounded MT Bold" w:hAnsi="Arial Rounded MT Bold"/>
        </w:rPr>
      </w:pPr>
    </w:p>
    <w:p w:rsidR="00F84E2F" w:rsidRDefault="00F84E2F" w:rsidP="001A5888">
      <w:pPr>
        <w:rPr>
          <w:rFonts w:ascii="Arial Rounded MT Bold" w:hAnsi="Arial Rounded MT Bold"/>
        </w:rPr>
      </w:pPr>
    </w:p>
    <w:p w:rsidR="00F84E2F" w:rsidRPr="00F84E2F" w:rsidRDefault="00F84E2F" w:rsidP="00F84E2F">
      <w:pPr>
        <w:rPr>
          <w:rFonts w:ascii="Arial Rounded MT Bold" w:hAnsi="Arial Rounded MT Bold"/>
        </w:rPr>
      </w:pPr>
    </w:p>
    <w:p w:rsidR="00F84E2F" w:rsidRPr="00F84E2F" w:rsidRDefault="00F84E2F" w:rsidP="00F84E2F">
      <w:pPr>
        <w:rPr>
          <w:rFonts w:ascii="Arial Rounded MT Bold" w:hAnsi="Arial Rounded MT Bold"/>
        </w:rPr>
      </w:pPr>
    </w:p>
    <w:p w:rsidR="00F84E2F" w:rsidRPr="00F84E2F" w:rsidRDefault="00F84E2F" w:rsidP="00F84E2F">
      <w:pPr>
        <w:rPr>
          <w:rFonts w:ascii="Arial Rounded MT Bold" w:hAnsi="Arial Rounded MT Bold"/>
        </w:rPr>
      </w:pPr>
    </w:p>
    <w:p w:rsidR="00F84E2F" w:rsidRPr="00F84E2F" w:rsidRDefault="00F84E2F" w:rsidP="00F84E2F">
      <w:pPr>
        <w:rPr>
          <w:rFonts w:ascii="Arial Rounded MT Bold" w:hAnsi="Arial Rounded MT Bold"/>
        </w:rPr>
      </w:pPr>
    </w:p>
    <w:p w:rsidR="00F84E2F" w:rsidRPr="00F84E2F" w:rsidRDefault="00F84E2F" w:rsidP="00F84E2F">
      <w:pPr>
        <w:rPr>
          <w:rFonts w:ascii="Arial Rounded MT Bold" w:hAnsi="Arial Rounded MT Bold"/>
        </w:rPr>
      </w:pPr>
    </w:p>
    <w:p w:rsidR="00F84E2F" w:rsidRPr="00F84E2F" w:rsidRDefault="00F84E2F" w:rsidP="00F84E2F">
      <w:pPr>
        <w:rPr>
          <w:rFonts w:ascii="Arial Rounded MT Bold" w:hAnsi="Arial Rounded MT Bold"/>
        </w:rPr>
      </w:pPr>
    </w:p>
    <w:p w:rsidR="00F84E2F" w:rsidRPr="00F84E2F" w:rsidRDefault="00F84E2F" w:rsidP="00F84E2F">
      <w:pPr>
        <w:rPr>
          <w:rFonts w:ascii="Arial Rounded MT Bold" w:hAnsi="Arial Rounded MT Bold"/>
        </w:rPr>
      </w:pPr>
    </w:p>
    <w:p w:rsidR="00F84E2F" w:rsidRPr="00F84E2F" w:rsidRDefault="00F84E2F" w:rsidP="00F84E2F">
      <w:pPr>
        <w:rPr>
          <w:rFonts w:ascii="Arial Rounded MT Bold" w:hAnsi="Arial Rounded MT Bold"/>
        </w:rPr>
      </w:pPr>
    </w:p>
    <w:p w:rsidR="00F84E2F" w:rsidRPr="00F84E2F" w:rsidRDefault="00F84E2F" w:rsidP="00F84E2F">
      <w:pPr>
        <w:rPr>
          <w:rFonts w:ascii="Arial Rounded MT Bold" w:hAnsi="Arial Rounded MT Bold"/>
        </w:rPr>
      </w:pPr>
    </w:p>
    <w:p w:rsidR="00F84E2F" w:rsidRPr="00F84E2F" w:rsidRDefault="00F84E2F" w:rsidP="00F84E2F">
      <w:pPr>
        <w:rPr>
          <w:rFonts w:ascii="Arial Rounded MT Bold" w:hAnsi="Arial Rounded MT Bold"/>
        </w:rPr>
      </w:pPr>
    </w:p>
    <w:p w:rsidR="00F84E2F" w:rsidRDefault="00F84E2F" w:rsidP="001A5888">
      <w:pPr>
        <w:rPr>
          <w:rFonts w:ascii="Arial Rounded MT Bold" w:hAnsi="Arial Rounded MT Bold"/>
        </w:rPr>
      </w:pPr>
    </w:p>
    <w:p w:rsidR="00F84E2F" w:rsidRPr="00F84E2F" w:rsidRDefault="00F84E2F" w:rsidP="00F84E2F">
      <w:pPr>
        <w:rPr>
          <w:rFonts w:ascii="Arial Rounded MT Bold" w:hAnsi="Arial Rounded MT Bold"/>
        </w:rPr>
      </w:pPr>
    </w:p>
    <w:p w:rsidR="00F84E2F" w:rsidRDefault="00F84E2F" w:rsidP="001A5888">
      <w:pPr>
        <w:rPr>
          <w:rFonts w:ascii="Arial Rounded MT Bold" w:hAnsi="Arial Rounded MT Bold"/>
        </w:rPr>
      </w:pPr>
    </w:p>
    <w:p w:rsidR="004D7DC2" w:rsidRDefault="004D7DC2" w:rsidP="00F84E2F"/>
    <w:p w:rsidR="004D7DC2" w:rsidRDefault="004D7DC2" w:rsidP="00F84E2F"/>
    <w:p w:rsidR="004D7DC2" w:rsidRDefault="004D7DC2" w:rsidP="00F84E2F"/>
    <w:p w:rsidR="004D7DC2" w:rsidRDefault="004D7DC2" w:rsidP="00F84E2F"/>
    <w:p w:rsidR="004D7DC2" w:rsidRDefault="004D7DC2" w:rsidP="00F84E2F"/>
    <w:p w:rsidR="004D7DC2" w:rsidRDefault="004D7DC2" w:rsidP="00F84E2F"/>
    <w:p w:rsidR="004D7DC2" w:rsidRDefault="004D7DC2" w:rsidP="00F84E2F"/>
    <w:p w:rsidR="004D7DC2" w:rsidRDefault="004D7DC2" w:rsidP="00F84E2F"/>
    <w:p w:rsidR="004D7DC2" w:rsidRDefault="004D7DC2" w:rsidP="00F84E2F"/>
    <w:p w:rsidR="004D7DC2" w:rsidRDefault="004D7DC2" w:rsidP="00F84E2F"/>
    <w:p w:rsidR="00F84E2F" w:rsidRDefault="00F84E2F" w:rsidP="00F84E2F">
      <w:pPr>
        <w:tabs>
          <w:tab w:val="left" w:pos="1055"/>
        </w:tabs>
        <w:rPr>
          <w:rFonts w:ascii="Arial Rounded MT Bold" w:hAnsi="Arial Rounded MT Bold"/>
        </w:rPr>
      </w:pPr>
    </w:p>
    <w:p w:rsidR="00A454E1" w:rsidRDefault="00A454E1" w:rsidP="001A5888">
      <w:pPr>
        <w:rPr>
          <w:rFonts w:ascii="Arial Rounded MT Bold" w:hAnsi="Arial Rounded MT Bold" w:cs="Arial"/>
          <w:color w:val="C32025"/>
          <w:sz w:val="32"/>
          <w:szCs w:val="23"/>
        </w:rPr>
      </w:pPr>
      <w:r w:rsidRPr="00F84E2F">
        <w:rPr>
          <w:rFonts w:ascii="Arial Rounded MT Bold" w:hAnsi="Arial Rounded MT Bold"/>
        </w:rPr>
        <w:br w:type="page"/>
      </w:r>
      <w:r w:rsidR="00EF1932" w:rsidRPr="00130BC5">
        <w:rPr>
          <w:rFonts w:ascii="Arial Rounded MT Bold" w:hAnsi="Arial Rounded MT Bold" w:cs="Arial"/>
          <w:color w:val="C32025"/>
          <w:sz w:val="32"/>
          <w:szCs w:val="23"/>
        </w:rPr>
        <w:lastRenderedPageBreak/>
        <w:t>ORGANISATION GENERALE DE L’UNITE</w:t>
      </w:r>
    </w:p>
    <w:p w:rsidR="004031D7" w:rsidRPr="00130BC5" w:rsidRDefault="004031D7" w:rsidP="001A5888">
      <w:pPr>
        <w:rPr>
          <w:rFonts w:ascii="Arial Rounded MT Bold" w:hAnsi="Arial Rounded MT Bold" w:cs="Arial"/>
          <w:color w:val="C32025"/>
          <w:sz w:val="32"/>
          <w:szCs w:val="23"/>
        </w:rPr>
      </w:pPr>
    </w:p>
    <w:p w:rsidR="004031D7" w:rsidRPr="004031D7" w:rsidRDefault="004031D7" w:rsidP="00792C27">
      <w:pPr>
        <w:jc w:val="both"/>
        <w:rPr>
          <w:rFonts w:ascii="Arial Rounded MT Bold" w:hAnsi="Arial Rounded MT Bold" w:cs="Arial"/>
          <w:color w:val="85CCA2" w:themeColor="accent3"/>
          <w:sz w:val="40"/>
          <w:szCs w:val="23"/>
        </w:rPr>
      </w:pPr>
      <w:r w:rsidRPr="004031D7">
        <w:rPr>
          <w:rFonts w:ascii="Arial" w:hAnsi="Arial" w:cs="Arial"/>
          <w:b/>
          <w:color w:val="85CCA2" w:themeColor="accent3"/>
          <w:sz w:val="28"/>
        </w:rPr>
        <w:t xml:space="preserve">Tenue et matériel </w:t>
      </w:r>
    </w:p>
    <w:p w:rsidR="004031D7" w:rsidRPr="004031D7" w:rsidRDefault="004031D7" w:rsidP="004031D7">
      <w:pPr>
        <w:pStyle w:val="Paragraphedeliste"/>
        <w:numPr>
          <w:ilvl w:val="0"/>
          <w:numId w:val="26"/>
        </w:numPr>
        <w:jc w:val="both"/>
        <w:rPr>
          <w:rFonts w:ascii="Arial Rounded MT Bold" w:hAnsi="Arial Rounded MT Bold" w:cs="Arial"/>
          <w:color w:val="C32025"/>
          <w:sz w:val="32"/>
          <w:szCs w:val="23"/>
        </w:rPr>
      </w:pPr>
      <w:r w:rsidRPr="004031D7">
        <w:rPr>
          <w:rFonts w:ascii="Arial" w:hAnsi="Arial" w:cs="Arial"/>
          <w:sz w:val="24"/>
          <w:szCs w:val="24"/>
        </w:rPr>
        <w:t>Te</w:t>
      </w:r>
      <w:r>
        <w:rPr>
          <w:rFonts w:ascii="Arial" w:hAnsi="Arial" w:cs="Arial"/>
          <w:sz w:val="24"/>
          <w:szCs w:val="24"/>
        </w:rPr>
        <w:t>nue correcte adaptée au stage</w:t>
      </w:r>
    </w:p>
    <w:p w:rsidR="004031D7" w:rsidRPr="004031D7" w:rsidRDefault="004031D7" w:rsidP="004031D7">
      <w:pPr>
        <w:pStyle w:val="Paragraphedeliste"/>
        <w:numPr>
          <w:ilvl w:val="0"/>
          <w:numId w:val="26"/>
        </w:numPr>
        <w:jc w:val="both"/>
        <w:rPr>
          <w:rFonts w:ascii="Arial Rounded MT Bold" w:hAnsi="Arial Rounded MT Bold" w:cs="Arial"/>
          <w:color w:val="C32025"/>
          <w:sz w:val="32"/>
          <w:szCs w:val="23"/>
        </w:rPr>
      </w:pPr>
      <w:r>
        <w:rPr>
          <w:rFonts w:ascii="Arial" w:hAnsi="Arial" w:cs="Arial"/>
          <w:sz w:val="24"/>
          <w:szCs w:val="24"/>
        </w:rPr>
        <w:t>Apporter uniquement le matériel nécessaire</w:t>
      </w:r>
    </w:p>
    <w:p w:rsidR="004031D7" w:rsidRPr="004031D7" w:rsidRDefault="004031D7" w:rsidP="004031D7">
      <w:pPr>
        <w:jc w:val="both"/>
        <w:rPr>
          <w:rFonts w:ascii="Arial" w:hAnsi="Arial" w:cs="Arial"/>
          <w:b/>
          <w:color w:val="85CCA2" w:themeColor="accent3"/>
          <w:sz w:val="28"/>
        </w:rPr>
      </w:pPr>
      <w:r w:rsidRPr="004031D7">
        <w:rPr>
          <w:rFonts w:ascii="Arial" w:hAnsi="Arial" w:cs="Arial"/>
          <w:b/>
          <w:color w:val="85CCA2" w:themeColor="accent3"/>
          <w:sz w:val="28"/>
        </w:rPr>
        <w:t>Validation &amp; autonomie</w:t>
      </w:r>
    </w:p>
    <w:p w:rsidR="004031D7" w:rsidRPr="004031D7" w:rsidRDefault="004031D7" w:rsidP="004031D7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  <w:b/>
          <w:u w:val="single"/>
        </w:rPr>
      </w:pPr>
      <w:r w:rsidRPr="004031D7">
        <w:rPr>
          <w:rFonts w:ascii="Arial" w:hAnsi="Arial" w:cs="Arial"/>
          <w:sz w:val="24"/>
          <w:szCs w:val="24"/>
        </w:rPr>
        <w:t>Toujours</w:t>
      </w:r>
      <w:r>
        <w:rPr>
          <w:rFonts w:ascii="Arial" w:hAnsi="Arial" w:cs="Arial"/>
          <w:sz w:val="24"/>
          <w:szCs w:val="24"/>
        </w:rPr>
        <w:t xml:space="preserve"> faire valider ses actes par l’infirmier(e) de poste</w:t>
      </w:r>
    </w:p>
    <w:p w:rsidR="004031D7" w:rsidRPr="004031D7" w:rsidRDefault="004031D7" w:rsidP="004031D7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sz w:val="24"/>
          <w:szCs w:val="24"/>
        </w:rPr>
        <w:t>Objectifs de stage présentés dès la première semaine</w:t>
      </w:r>
    </w:p>
    <w:p w:rsidR="004031D7" w:rsidRPr="004031D7" w:rsidRDefault="004031D7" w:rsidP="004031D7">
      <w:pPr>
        <w:jc w:val="both"/>
        <w:rPr>
          <w:rFonts w:ascii="Arial" w:hAnsi="Arial" w:cs="Arial"/>
          <w:b/>
          <w:color w:val="85CCA2" w:themeColor="accent3"/>
          <w:sz w:val="28"/>
        </w:rPr>
      </w:pPr>
      <w:r w:rsidRPr="004031D7">
        <w:rPr>
          <w:rFonts w:ascii="Arial" w:hAnsi="Arial" w:cs="Arial"/>
          <w:b/>
          <w:color w:val="85CCA2" w:themeColor="accent3"/>
          <w:sz w:val="28"/>
        </w:rPr>
        <w:t>Suivi et évaluation</w:t>
      </w:r>
    </w:p>
    <w:p w:rsidR="004031D7" w:rsidRPr="004031D7" w:rsidRDefault="004031D7" w:rsidP="004031D7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4031D7">
        <w:rPr>
          <w:rFonts w:ascii="Arial" w:hAnsi="Arial" w:cs="Arial"/>
          <w:sz w:val="24"/>
          <w:szCs w:val="24"/>
        </w:rPr>
        <w:t>Autoévaluation demandée</w:t>
      </w:r>
    </w:p>
    <w:p w:rsidR="004031D7" w:rsidRPr="004031D7" w:rsidRDefault="004031D7" w:rsidP="004031D7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4031D7">
        <w:rPr>
          <w:rFonts w:ascii="Arial" w:hAnsi="Arial" w:cs="Arial"/>
          <w:sz w:val="24"/>
          <w:szCs w:val="24"/>
        </w:rPr>
        <w:t>Bilan hebdomadaire avec l’infirmier(e) référent</w:t>
      </w:r>
    </w:p>
    <w:p w:rsidR="004031D7" w:rsidRPr="004031D7" w:rsidRDefault="004031D7" w:rsidP="004031D7">
      <w:pPr>
        <w:jc w:val="both"/>
        <w:rPr>
          <w:rFonts w:ascii="Arial" w:hAnsi="Arial" w:cs="Arial"/>
          <w:b/>
          <w:color w:val="85CCA2" w:themeColor="accent3"/>
          <w:sz w:val="28"/>
        </w:rPr>
      </w:pPr>
      <w:r w:rsidRPr="004031D7">
        <w:rPr>
          <w:rFonts w:ascii="Arial" w:hAnsi="Arial" w:cs="Arial"/>
          <w:b/>
          <w:color w:val="85CCA2" w:themeColor="accent3"/>
          <w:sz w:val="28"/>
        </w:rPr>
        <w:t>Relation avec le patient</w:t>
      </w:r>
    </w:p>
    <w:p w:rsidR="004031D7" w:rsidRPr="004031D7" w:rsidRDefault="004031D7" w:rsidP="004031D7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4031D7">
        <w:rPr>
          <w:rFonts w:ascii="Arial" w:hAnsi="Arial" w:cs="Arial"/>
          <w:sz w:val="24"/>
          <w:szCs w:val="24"/>
        </w:rPr>
        <w:t>Faire connaissance, discuter, instaurer une relation thérapeutique</w:t>
      </w:r>
    </w:p>
    <w:p w:rsidR="004031D7" w:rsidRPr="004031D7" w:rsidRDefault="004031D7" w:rsidP="004031D7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4031D7">
        <w:rPr>
          <w:rFonts w:ascii="Arial" w:hAnsi="Arial" w:cs="Arial"/>
          <w:sz w:val="24"/>
          <w:szCs w:val="24"/>
        </w:rPr>
        <w:t>Toujours respecter la distance professionnelle (Pas de familiarité)</w:t>
      </w:r>
    </w:p>
    <w:p w:rsidR="004031D7" w:rsidRPr="004031D7" w:rsidRDefault="004031D7" w:rsidP="004031D7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4031D7">
        <w:rPr>
          <w:rFonts w:ascii="Arial" w:hAnsi="Arial" w:cs="Arial"/>
          <w:sz w:val="24"/>
          <w:szCs w:val="24"/>
        </w:rPr>
        <w:t>Vouvoyer les patients</w:t>
      </w:r>
    </w:p>
    <w:p w:rsidR="004031D7" w:rsidRPr="004031D7" w:rsidRDefault="004031D7" w:rsidP="004031D7">
      <w:pPr>
        <w:jc w:val="both"/>
        <w:rPr>
          <w:rFonts w:ascii="Arial" w:hAnsi="Arial" w:cs="Arial"/>
          <w:b/>
          <w:color w:val="85CCA2" w:themeColor="accent3"/>
          <w:sz w:val="28"/>
        </w:rPr>
      </w:pPr>
      <w:r w:rsidRPr="004031D7">
        <w:rPr>
          <w:rFonts w:ascii="Arial" w:hAnsi="Arial" w:cs="Arial"/>
          <w:b/>
          <w:color w:val="85CCA2" w:themeColor="accent3"/>
          <w:sz w:val="28"/>
        </w:rPr>
        <w:t>Travail clinique</w:t>
      </w:r>
    </w:p>
    <w:p w:rsidR="004031D7" w:rsidRPr="004031D7" w:rsidRDefault="004031D7" w:rsidP="004031D7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4031D7">
        <w:rPr>
          <w:rFonts w:ascii="Arial" w:hAnsi="Arial" w:cs="Arial"/>
          <w:sz w:val="24"/>
          <w:szCs w:val="24"/>
        </w:rPr>
        <w:t>Participer aux échanges avec l’équipe pour relier théorie et pratique</w:t>
      </w:r>
    </w:p>
    <w:p w:rsidR="004031D7" w:rsidRPr="004031D7" w:rsidRDefault="004031D7" w:rsidP="004031D7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4031D7">
        <w:rPr>
          <w:rFonts w:ascii="Arial" w:hAnsi="Arial" w:cs="Arial"/>
          <w:sz w:val="24"/>
          <w:szCs w:val="24"/>
        </w:rPr>
        <w:t>Accès au dossier patient seulement après validation</w:t>
      </w:r>
    </w:p>
    <w:p w:rsidR="004031D7" w:rsidRPr="004031D7" w:rsidRDefault="004031D7" w:rsidP="004031D7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4031D7">
        <w:rPr>
          <w:rFonts w:ascii="Arial" w:hAnsi="Arial" w:cs="Arial"/>
          <w:sz w:val="24"/>
          <w:szCs w:val="24"/>
        </w:rPr>
        <w:t>Respect du secret professionnel et anonymat garanti</w:t>
      </w:r>
    </w:p>
    <w:p w:rsidR="004031D7" w:rsidRPr="004031D7" w:rsidRDefault="004031D7" w:rsidP="004031D7">
      <w:pPr>
        <w:jc w:val="both"/>
        <w:rPr>
          <w:rFonts w:ascii="Arial" w:hAnsi="Arial" w:cs="Arial"/>
          <w:b/>
          <w:color w:val="85CCA2" w:themeColor="accent3"/>
          <w:sz w:val="28"/>
        </w:rPr>
      </w:pPr>
      <w:r w:rsidRPr="004031D7">
        <w:rPr>
          <w:rFonts w:ascii="Arial" w:hAnsi="Arial" w:cs="Arial"/>
          <w:b/>
          <w:color w:val="85CCA2" w:themeColor="accent3"/>
          <w:sz w:val="28"/>
        </w:rPr>
        <w:t>Rédaction du rapport</w:t>
      </w:r>
    </w:p>
    <w:p w:rsidR="004031D7" w:rsidRPr="004031D7" w:rsidRDefault="004031D7" w:rsidP="004031D7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4031D7">
        <w:rPr>
          <w:rFonts w:ascii="Arial" w:hAnsi="Arial" w:cs="Arial"/>
          <w:sz w:val="24"/>
          <w:szCs w:val="24"/>
        </w:rPr>
        <w:t>Rédiger en dehors des heures de stage</w:t>
      </w:r>
    </w:p>
    <w:p w:rsidR="004031D7" w:rsidRPr="004031D7" w:rsidRDefault="004031D7" w:rsidP="004031D7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4031D7">
        <w:rPr>
          <w:rFonts w:ascii="Arial" w:hAnsi="Arial" w:cs="Arial"/>
          <w:sz w:val="24"/>
          <w:szCs w:val="24"/>
        </w:rPr>
        <w:t>Pas de copier-coller depuis les dossiers informatisés</w:t>
      </w:r>
    </w:p>
    <w:p w:rsidR="004031D7" w:rsidRPr="004031D7" w:rsidRDefault="004031D7" w:rsidP="004031D7">
      <w:pPr>
        <w:jc w:val="both"/>
        <w:rPr>
          <w:rFonts w:ascii="Arial" w:hAnsi="Arial" w:cs="Arial"/>
          <w:b/>
          <w:color w:val="85CCA2" w:themeColor="accent3"/>
          <w:sz w:val="28"/>
        </w:rPr>
      </w:pPr>
      <w:r w:rsidRPr="004031D7">
        <w:rPr>
          <w:rFonts w:ascii="Arial" w:hAnsi="Arial" w:cs="Arial"/>
          <w:b/>
          <w:color w:val="85CCA2" w:themeColor="accent3"/>
          <w:sz w:val="28"/>
        </w:rPr>
        <w:t>Ressources disponibles</w:t>
      </w:r>
    </w:p>
    <w:p w:rsidR="004031D7" w:rsidRPr="004031D7" w:rsidRDefault="004031D7" w:rsidP="004031D7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4031D7">
        <w:rPr>
          <w:rFonts w:ascii="Arial" w:hAnsi="Arial" w:cs="Arial"/>
          <w:sz w:val="24"/>
          <w:szCs w:val="24"/>
        </w:rPr>
        <w:t>Documentation et ordinateurs à disposition</w:t>
      </w:r>
    </w:p>
    <w:p w:rsidR="004031D7" w:rsidRPr="004031D7" w:rsidRDefault="004031D7" w:rsidP="004031D7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4031D7">
        <w:rPr>
          <w:rFonts w:ascii="Arial" w:hAnsi="Arial" w:cs="Arial"/>
          <w:sz w:val="24"/>
          <w:szCs w:val="24"/>
        </w:rPr>
        <w:t>GSM interdits pendant le stage (Sauf urgence avec accord de l’équipe)</w:t>
      </w:r>
    </w:p>
    <w:p w:rsidR="004031D7" w:rsidRPr="004031D7" w:rsidRDefault="004031D7" w:rsidP="004031D7">
      <w:pPr>
        <w:jc w:val="both"/>
        <w:rPr>
          <w:rFonts w:ascii="Arial" w:hAnsi="Arial" w:cs="Arial"/>
          <w:b/>
          <w:color w:val="85CCA2" w:themeColor="accent3"/>
          <w:sz w:val="28"/>
        </w:rPr>
      </w:pPr>
      <w:r w:rsidRPr="004031D7">
        <w:rPr>
          <w:rFonts w:ascii="Arial" w:hAnsi="Arial" w:cs="Arial"/>
          <w:b/>
          <w:color w:val="85CCA2" w:themeColor="accent3"/>
          <w:sz w:val="28"/>
        </w:rPr>
        <w:t>A retenir</w:t>
      </w:r>
    </w:p>
    <w:p w:rsidR="004031D7" w:rsidRPr="004031D7" w:rsidRDefault="004031D7" w:rsidP="004031D7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4031D7">
        <w:rPr>
          <w:rFonts w:ascii="Arial" w:hAnsi="Arial" w:cs="Arial"/>
          <w:sz w:val="24"/>
          <w:szCs w:val="24"/>
        </w:rPr>
        <w:t>Respect, confidentialité, distance thérapeutique</w:t>
      </w:r>
    </w:p>
    <w:p w:rsidR="004031D7" w:rsidRPr="004031D7" w:rsidRDefault="004031D7" w:rsidP="004031D7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4031D7">
        <w:rPr>
          <w:rFonts w:ascii="Arial" w:hAnsi="Arial" w:cs="Arial"/>
          <w:sz w:val="24"/>
          <w:szCs w:val="24"/>
        </w:rPr>
        <w:t>Professionnalisme et implication dans les soins</w:t>
      </w:r>
    </w:p>
    <w:p w:rsidR="004D7DC2" w:rsidRPr="004031D7" w:rsidRDefault="004031D7" w:rsidP="004031D7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4031D7">
        <w:rPr>
          <w:rFonts w:ascii="Arial" w:hAnsi="Arial" w:cs="Arial"/>
          <w:sz w:val="24"/>
          <w:szCs w:val="24"/>
        </w:rPr>
        <w:t>Toujours demander validation avant toute action</w:t>
      </w:r>
      <w:r w:rsidR="004D7DC2" w:rsidRPr="004031D7">
        <w:rPr>
          <w:rFonts w:ascii="Arial" w:hAnsi="Arial" w:cs="Arial"/>
          <w:sz w:val="24"/>
          <w:szCs w:val="24"/>
        </w:rPr>
        <w:br w:type="page"/>
      </w:r>
    </w:p>
    <w:p w:rsidR="008710FD" w:rsidRPr="00130BC5" w:rsidRDefault="00576E55" w:rsidP="00820D93">
      <w:pPr>
        <w:pStyle w:val="Pa4"/>
        <w:jc w:val="both"/>
        <w:rPr>
          <w:rFonts w:ascii="Arial Rounded MT Bold" w:hAnsi="Arial Rounded MT Bold" w:cs="Arial"/>
          <w:color w:val="C32025"/>
          <w:sz w:val="32"/>
          <w:szCs w:val="23"/>
        </w:rPr>
      </w:pPr>
      <w:r w:rsidRPr="00130BC5">
        <w:rPr>
          <w:rFonts w:ascii="Arial Rounded MT Bold" w:hAnsi="Arial Rounded MT Bold" w:cs="Arial"/>
          <w:color w:val="C32025"/>
          <w:sz w:val="32"/>
          <w:szCs w:val="23"/>
        </w:rPr>
        <w:lastRenderedPageBreak/>
        <w:t>AXES D’EXCELLENCE DE L’UNITÉ</w:t>
      </w:r>
    </w:p>
    <w:p w:rsidR="002042AC" w:rsidRDefault="002042AC" w:rsidP="002042AC">
      <w:pPr>
        <w:pStyle w:val="Pa4"/>
        <w:jc w:val="both"/>
        <w:rPr>
          <w:rFonts w:ascii="Arial Rounded MT Bold" w:hAnsi="Arial Rounded MT Bold" w:cs="Arial"/>
          <w:color w:val="C32025"/>
          <w:sz w:val="32"/>
          <w:szCs w:val="23"/>
        </w:rPr>
      </w:pPr>
    </w:p>
    <w:p w:rsidR="00EE79E9" w:rsidRPr="00EE79E9" w:rsidRDefault="00EE79E9" w:rsidP="00DA65D6">
      <w:pPr>
        <w:pStyle w:val="Pa4"/>
        <w:numPr>
          <w:ilvl w:val="0"/>
          <w:numId w:val="23"/>
        </w:numPr>
        <w:adjustRightInd/>
        <w:jc w:val="both"/>
        <w:rPr>
          <w:rFonts w:ascii="Arial" w:hAnsi="Arial" w:cs="Arial"/>
          <w:b/>
          <w:szCs w:val="26"/>
        </w:rPr>
      </w:pPr>
      <w:r w:rsidRPr="00EE79E9">
        <w:rPr>
          <w:rFonts w:ascii="Arial" w:hAnsi="Arial" w:cs="Arial"/>
          <w:b/>
          <w:szCs w:val="26"/>
        </w:rPr>
        <w:t xml:space="preserve">HIC </w:t>
      </w:r>
    </w:p>
    <w:p w:rsidR="00EE79E9" w:rsidRPr="00EE79E9" w:rsidRDefault="00EE79E9" w:rsidP="00EE79E9">
      <w:pPr>
        <w:spacing w:line="240" w:lineRule="auto"/>
        <w:jc w:val="both"/>
        <w:rPr>
          <w:rFonts w:ascii="Arial" w:hAnsi="Arial" w:cs="Arial"/>
          <w:sz w:val="24"/>
          <w:szCs w:val="26"/>
        </w:rPr>
      </w:pPr>
      <w:r w:rsidRPr="00EE79E9">
        <w:rPr>
          <w:rFonts w:ascii="Arial" w:hAnsi="Arial" w:cs="Arial"/>
          <w:sz w:val="24"/>
          <w:szCs w:val="26"/>
        </w:rPr>
        <w:t>Venant des Pays-Bas, le HIC propose d’accueillir des personnes nécessitant des soins de crise en santé mentale avec une offre de soin axée sur le concept de rétablissement.</w:t>
      </w:r>
    </w:p>
    <w:p w:rsidR="00EE79E9" w:rsidRPr="00EE79E9" w:rsidRDefault="00EE79E9" w:rsidP="00EE79E9">
      <w:pPr>
        <w:spacing w:after="0"/>
        <w:jc w:val="both"/>
        <w:rPr>
          <w:rFonts w:ascii="Arial" w:hAnsi="Arial" w:cs="Arial"/>
          <w:sz w:val="24"/>
          <w:szCs w:val="26"/>
        </w:rPr>
      </w:pPr>
      <w:r w:rsidRPr="00EE79E9">
        <w:rPr>
          <w:rFonts w:ascii="Arial" w:hAnsi="Arial" w:cs="Arial"/>
          <w:sz w:val="24"/>
          <w:szCs w:val="26"/>
        </w:rPr>
        <w:t>Cette approche de la gestion de la crise qui s’appuie sur une méthodologie spécifique vise à :</w:t>
      </w:r>
    </w:p>
    <w:p w:rsidR="00EE79E9" w:rsidRPr="00EE79E9" w:rsidRDefault="00EE79E9" w:rsidP="00EE79E9">
      <w:pPr>
        <w:numPr>
          <w:ilvl w:val="0"/>
          <w:numId w:val="20"/>
        </w:numPr>
        <w:spacing w:after="0"/>
        <w:ind w:left="709" w:hanging="338"/>
        <w:contextualSpacing/>
        <w:jc w:val="both"/>
        <w:rPr>
          <w:rFonts w:ascii="Arial" w:hAnsi="Arial" w:cs="Arial"/>
          <w:sz w:val="24"/>
          <w:szCs w:val="26"/>
        </w:rPr>
      </w:pPr>
      <w:r w:rsidRPr="00EE79E9">
        <w:rPr>
          <w:rFonts w:ascii="Arial" w:hAnsi="Arial" w:cs="Arial"/>
          <w:sz w:val="24"/>
          <w:szCs w:val="26"/>
        </w:rPr>
        <w:t>Améliorer la compréhension de la maladie.</w:t>
      </w:r>
    </w:p>
    <w:p w:rsidR="00EE79E9" w:rsidRPr="00EE79E9" w:rsidRDefault="00EE79E9" w:rsidP="00EE79E9">
      <w:pPr>
        <w:numPr>
          <w:ilvl w:val="0"/>
          <w:numId w:val="20"/>
        </w:numPr>
        <w:spacing w:after="0"/>
        <w:ind w:left="709" w:hanging="338"/>
        <w:contextualSpacing/>
        <w:jc w:val="both"/>
        <w:rPr>
          <w:rFonts w:ascii="Arial" w:hAnsi="Arial" w:cs="Arial"/>
          <w:sz w:val="24"/>
          <w:szCs w:val="26"/>
        </w:rPr>
      </w:pPr>
      <w:r w:rsidRPr="00EE79E9">
        <w:rPr>
          <w:rFonts w:ascii="Arial" w:hAnsi="Arial" w:cs="Arial"/>
          <w:sz w:val="24"/>
          <w:szCs w:val="26"/>
        </w:rPr>
        <w:t>Optimiser la compliance au traitement.</w:t>
      </w:r>
    </w:p>
    <w:p w:rsidR="00EE79E9" w:rsidRPr="00EE79E9" w:rsidRDefault="00EE79E9" w:rsidP="00EE79E9">
      <w:pPr>
        <w:numPr>
          <w:ilvl w:val="0"/>
          <w:numId w:val="20"/>
        </w:numPr>
        <w:spacing w:after="0"/>
        <w:ind w:left="709" w:hanging="338"/>
        <w:contextualSpacing/>
        <w:jc w:val="both"/>
        <w:rPr>
          <w:rFonts w:ascii="Arial" w:hAnsi="Arial" w:cs="Arial"/>
          <w:sz w:val="24"/>
          <w:szCs w:val="26"/>
        </w:rPr>
      </w:pPr>
      <w:r w:rsidRPr="00EE79E9">
        <w:rPr>
          <w:rFonts w:ascii="Arial" w:hAnsi="Arial" w:cs="Arial"/>
          <w:sz w:val="24"/>
          <w:szCs w:val="26"/>
        </w:rPr>
        <w:t>Limiter voire réduire à zéro l’usage de mesures coercitives (isolement, contention).</w:t>
      </w:r>
    </w:p>
    <w:p w:rsidR="00EE79E9" w:rsidRPr="00EE79E9" w:rsidRDefault="00EE79E9" w:rsidP="00EE79E9">
      <w:pPr>
        <w:numPr>
          <w:ilvl w:val="0"/>
          <w:numId w:val="20"/>
        </w:numPr>
        <w:spacing w:after="0"/>
        <w:ind w:left="709" w:hanging="338"/>
        <w:contextualSpacing/>
        <w:jc w:val="both"/>
        <w:rPr>
          <w:rFonts w:ascii="Arial" w:hAnsi="Arial" w:cs="Arial"/>
          <w:sz w:val="24"/>
          <w:szCs w:val="26"/>
        </w:rPr>
      </w:pPr>
      <w:r w:rsidRPr="00EE79E9">
        <w:rPr>
          <w:rFonts w:ascii="Arial" w:hAnsi="Arial" w:cs="Arial"/>
          <w:sz w:val="24"/>
          <w:szCs w:val="26"/>
        </w:rPr>
        <w:t xml:space="preserve">Penser le patient et également son réseau, que nous essayons d’inclure au maximum dans le processus de participation active </w:t>
      </w:r>
      <w:r>
        <w:rPr>
          <w:rFonts w:ascii="Arial" w:hAnsi="Arial" w:cs="Arial"/>
          <w:sz w:val="24"/>
          <w:szCs w:val="26"/>
        </w:rPr>
        <w:t>(</w:t>
      </w:r>
      <w:proofErr w:type="spellStart"/>
      <w:r>
        <w:rPr>
          <w:rFonts w:ascii="Arial" w:hAnsi="Arial" w:cs="Arial"/>
          <w:sz w:val="24"/>
          <w:szCs w:val="26"/>
        </w:rPr>
        <w:t>E</w:t>
      </w:r>
      <w:r w:rsidRPr="00EE79E9">
        <w:rPr>
          <w:rFonts w:ascii="Arial" w:hAnsi="Arial" w:cs="Arial"/>
          <w:sz w:val="24"/>
          <w:szCs w:val="26"/>
        </w:rPr>
        <w:t>mpowerment</w:t>
      </w:r>
      <w:proofErr w:type="spellEnd"/>
      <w:r w:rsidRPr="00EE79E9">
        <w:rPr>
          <w:rFonts w:ascii="Arial" w:hAnsi="Arial" w:cs="Arial"/>
          <w:sz w:val="24"/>
          <w:szCs w:val="26"/>
        </w:rPr>
        <w:t xml:space="preserve"> patient, partenariat soignant-soigné au cœur de la relation de soin).</w:t>
      </w:r>
    </w:p>
    <w:p w:rsidR="00EE79E9" w:rsidRPr="00EE79E9" w:rsidRDefault="00EE79E9" w:rsidP="00EE79E9">
      <w:pPr>
        <w:spacing w:after="0"/>
        <w:ind w:left="709"/>
        <w:contextualSpacing/>
        <w:jc w:val="both"/>
        <w:rPr>
          <w:rFonts w:ascii="Arial" w:hAnsi="Arial" w:cs="Arial"/>
          <w:sz w:val="24"/>
          <w:szCs w:val="26"/>
        </w:rPr>
      </w:pPr>
    </w:p>
    <w:p w:rsidR="00EE79E9" w:rsidRPr="00EE79E9" w:rsidRDefault="00EE79E9" w:rsidP="00EE79E9">
      <w:pPr>
        <w:spacing w:after="0"/>
        <w:jc w:val="both"/>
        <w:rPr>
          <w:rFonts w:ascii="Arial" w:hAnsi="Arial" w:cs="Arial"/>
          <w:sz w:val="24"/>
          <w:szCs w:val="26"/>
        </w:rPr>
      </w:pPr>
      <w:r w:rsidRPr="00EE79E9">
        <w:rPr>
          <w:rFonts w:ascii="Arial" w:hAnsi="Arial" w:cs="Arial"/>
          <w:sz w:val="24"/>
          <w:szCs w:val="26"/>
        </w:rPr>
        <w:t xml:space="preserve">Elle s’appuie sur une vision de la prise en charge plus rapide, humaine, individualisée, concertée avec le réseau externe et surtout avec une participation/concertation/information permanente du patient actif dans sa prise en charge. </w:t>
      </w:r>
    </w:p>
    <w:p w:rsidR="00EE79E9" w:rsidRPr="00EE79E9" w:rsidRDefault="00EE79E9" w:rsidP="00EE79E9">
      <w:pPr>
        <w:spacing w:after="0"/>
        <w:jc w:val="both"/>
        <w:rPr>
          <w:rFonts w:ascii="Arial" w:hAnsi="Arial" w:cs="Arial"/>
          <w:sz w:val="24"/>
          <w:szCs w:val="26"/>
        </w:rPr>
      </w:pPr>
    </w:p>
    <w:p w:rsidR="00EE79E9" w:rsidRPr="00EE79E9" w:rsidRDefault="00EE79E9" w:rsidP="00EE79E9">
      <w:pPr>
        <w:spacing w:after="0"/>
        <w:jc w:val="both"/>
        <w:rPr>
          <w:rFonts w:ascii="Arial" w:hAnsi="Arial" w:cs="Arial"/>
          <w:i/>
          <w:iCs/>
          <w:sz w:val="24"/>
          <w:szCs w:val="26"/>
          <w:u w:val="single"/>
        </w:rPr>
      </w:pPr>
      <w:r w:rsidRPr="00EE79E9">
        <w:rPr>
          <w:rFonts w:ascii="Arial" w:hAnsi="Arial" w:cs="Arial"/>
          <w:i/>
          <w:iCs/>
          <w:sz w:val="24"/>
          <w:szCs w:val="26"/>
          <w:u w:val="single"/>
        </w:rPr>
        <w:t>Les principes fondamentaux du modèle :</w:t>
      </w:r>
    </w:p>
    <w:p w:rsidR="00EE79E9" w:rsidRPr="00EE79E9" w:rsidRDefault="00EE79E9" w:rsidP="00EE79E9">
      <w:pPr>
        <w:numPr>
          <w:ilvl w:val="0"/>
          <w:numId w:val="22"/>
        </w:numPr>
        <w:spacing w:after="0"/>
        <w:ind w:left="709"/>
        <w:contextualSpacing/>
        <w:jc w:val="both"/>
        <w:rPr>
          <w:rFonts w:ascii="Arial" w:hAnsi="Arial" w:cs="Arial"/>
          <w:sz w:val="24"/>
          <w:szCs w:val="26"/>
        </w:rPr>
      </w:pPr>
      <w:r w:rsidRPr="00EE79E9">
        <w:rPr>
          <w:rFonts w:ascii="Arial" w:hAnsi="Arial" w:cs="Arial"/>
          <w:sz w:val="24"/>
          <w:szCs w:val="26"/>
        </w:rPr>
        <w:t xml:space="preserve">Prise en charge précoce et intensive dès les premiers signes de décompensation. </w:t>
      </w:r>
    </w:p>
    <w:p w:rsidR="00EE79E9" w:rsidRPr="00EE79E9" w:rsidRDefault="00EE79E9" w:rsidP="00EE79E9">
      <w:pPr>
        <w:numPr>
          <w:ilvl w:val="0"/>
          <w:numId w:val="22"/>
        </w:numPr>
        <w:spacing w:after="0"/>
        <w:ind w:left="709"/>
        <w:contextualSpacing/>
        <w:jc w:val="both"/>
        <w:rPr>
          <w:rFonts w:ascii="Arial" w:hAnsi="Arial" w:cs="Arial"/>
          <w:sz w:val="24"/>
          <w:szCs w:val="26"/>
        </w:rPr>
      </w:pPr>
      <w:r w:rsidRPr="00EE79E9">
        <w:rPr>
          <w:rFonts w:ascii="Arial" w:hAnsi="Arial" w:cs="Arial"/>
          <w:sz w:val="24"/>
          <w:szCs w:val="26"/>
        </w:rPr>
        <w:t xml:space="preserve">Soins en binôme (soignant-soigné) avec une posture de Co-construction. </w:t>
      </w:r>
    </w:p>
    <w:p w:rsidR="00EE79E9" w:rsidRPr="00EE79E9" w:rsidRDefault="00EE79E9" w:rsidP="00EE79E9">
      <w:pPr>
        <w:numPr>
          <w:ilvl w:val="0"/>
          <w:numId w:val="22"/>
        </w:numPr>
        <w:spacing w:after="0"/>
        <w:ind w:left="709"/>
        <w:contextualSpacing/>
        <w:jc w:val="both"/>
        <w:rPr>
          <w:rFonts w:ascii="Arial" w:hAnsi="Arial" w:cs="Arial"/>
          <w:sz w:val="24"/>
          <w:szCs w:val="26"/>
        </w:rPr>
      </w:pPr>
      <w:r w:rsidRPr="00EE79E9">
        <w:rPr>
          <w:rFonts w:ascii="Arial" w:hAnsi="Arial" w:cs="Arial"/>
          <w:sz w:val="24"/>
          <w:szCs w:val="26"/>
        </w:rPr>
        <w:t>Présence soignante renforcée.</w:t>
      </w:r>
    </w:p>
    <w:p w:rsidR="00EE79E9" w:rsidRPr="00EE79E9" w:rsidRDefault="00EE79E9" w:rsidP="00EE79E9">
      <w:pPr>
        <w:numPr>
          <w:ilvl w:val="0"/>
          <w:numId w:val="22"/>
        </w:numPr>
        <w:spacing w:after="0"/>
        <w:ind w:left="709"/>
        <w:contextualSpacing/>
        <w:jc w:val="both"/>
        <w:rPr>
          <w:rFonts w:ascii="Arial" w:hAnsi="Arial" w:cs="Arial"/>
          <w:sz w:val="24"/>
          <w:szCs w:val="26"/>
        </w:rPr>
      </w:pPr>
      <w:r w:rsidRPr="00EE79E9">
        <w:rPr>
          <w:rFonts w:ascii="Arial" w:hAnsi="Arial" w:cs="Arial"/>
          <w:sz w:val="24"/>
          <w:szCs w:val="26"/>
        </w:rPr>
        <w:t>Évaluation continue du risque avec des outils partagés (</w:t>
      </w:r>
      <w:proofErr w:type="spellStart"/>
      <w:r w:rsidRPr="00EE79E9">
        <w:rPr>
          <w:rFonts w:ascii="Arial" w:hAnsi="Arial" w:cs="Arial"/>
          <w:sz w:val="24"/>
          <w:szCs w:val="26"/>
        </w:rPr>
        <w:t>Ducher</w:t>
      </w:r>
      <w:proofErr w:type="spellEnd"/>
      <w:r w:rsidRPr="00EE79E9">
        <w:rPr>
          <w:rFonts w:ascii="Arial" w:hAnsi="Arial" w:cs="Arial"/>
          <w:sz w:val="24"/>
          <w:szCs w:val="26"/>
        </w:rPr>
        <w:t xml:space="preserve">, </w:t>
      </w:r>
      <w:proofErr w:type="spellStart"/>
      <w:r w:rsidRPr="00EE79E9">
        <w:rPr>
          <w:rFonts w:ascii="Arial" w:hAnsi="Arial" w:cs="Arial"/>
          <w:sz w:val="24"/>
          <w:szCs w:val="26"/>
        </w:rPr>
        <w:t>Yudowski</w:t>
      </w:r>
      <w:proofErr w:type="spellEnd"/>
      <w:r w:rsidRPr="00EE79E9">
        <w:rPr>
          <w:rFonts w:ascii="Arial" w:hAnsi="Arial" w:cs="Arial"/>
          <w:sz w:val="24"/>
          <w:szCs w:val="26"/>
        </w:rPr>
        <w:t xml:space="preserve">, plan de crise). </w:t>
      </w:r>
    </w:p>
    <w:p w:rsidR="00EE79E9" w:rsidRPr="00EE79E9" w:rsidRDefault="00EE79E9" w:rsidP="00EE79E9">
      <w:pPr>
        <w:numPr>
          <w:ilvl w:val="0"/>
          <w:numId w:val="22"/>
        </w:numPr>
        <w:spacing w:after="0"/>
        <w:ind w:left="709"/>
        <w:contextualSpacing/>
        <w:jc w:val="both"/>
        <w:rPr>
          <w:rFonts w:ascii="Arial" w:hAnsi="Arial" w:cs="Arial"/>
          <w:sz w:val="24"/>
          <w:szCs w:val="26"/>
        </w:rPr>
      </w:pPr>
      <w:r w:rsidRPr="00EE79E9">
        <w:rPr>
          <w:rFonts w:ascii="Arial" w:hAnsi="Arial" w:cs="Arial"/>
          <w:sz w:val="24"/>
          <w:szCs w:val="26"/>
        </w:rPr>
        <w:t>Approche multidisciplinaire (psychiatres, psychologues, infirmiers, aides-</w:t>
      </w:r>
      <w:proofErr w:type="gramStart"/>
      <w:r w:rsidRPr="00EE79E9">
        <w:rPr>
          <w:rFonts w:ascii="Arial" w:hAnsi="Arial" w:cs="Arial"/>
          <w:sz w:val="24"/>
          <w:szCs w:val="26"/>
        </w:rPr>
        <w:t>soignants,  accompagnateurs</w:t>
      </w:r>
      <w:proofErr w:type="gramEnd"/>
      <w:r w:rsidRPr="00EE79E9">
        <w:rPr>
          <w:rFonts w:ascii="Arial" w:hAnsi="Arial" w:cs="Arial"/>
          <w:sz w:val="24"/>
          <w:szCs w:val="26"/>
        </w:rPr>
        <w:t xml:space="preserve">, pair-aidants…). </w:t>
      </w:r>
    </w:p>
    <w:p w:rsidR="00EE79E9" w:rsidRPr="00EE79E9" w:rsidRDefault="00EE79E9" w:rsidP="00EE79E9">
      <w:pPr>
        <w:spacing w:after="0"/>
        <w:jc w:val="both"/>
        <w:rPr>
          <w:rFonts w:ascii="Arial" w:hAnsi="Arial" w:cs="Arial"/>
          <w:i/>
          <w:iCs/>
          <w:sz w:val="24"/>
          <w:szCs w:val="26"/>
          <w:u w:val="single"/>
        </w:rPr>
      </w:pPr>
    </w:p>
    <w:p w:rsidR="00EE79E9" w:rsidRPr="00EE79E9" w:rsidRDefault="00EE79E9" w:rsidP="00EE79E9">
      <w:pPr>
        <w:spacing w:after="0"/>
        <w:jc w:val="both"/>
        <w:rPr>
          <w:rFonts w:ascii="Arial" w:hAnsi="Arial" w:cs="Arial"/>
          <w:i/>
          <w:iCs/>
          <w:sz w:val="24"/>
          <w:szCs w:val="26"/>
          <w:u w:val="single"/>
        </w:rPr>
      </w:pPr>
      <w:r w:rsidRPr="00EE79E9">
        <w:rPr>
          <w:rFonts w:ascii="Arial" w:hAnsi="Arial" w:cs="Arial"/>
          <w:i/>
          <w:iCs/>
          <w:sz w:val="24"/>
          <w:szCs w:val="26"/>
          <w:u w:val="single"/>
        </w:rPr>
        <w:t xml:space="preserve">Les Particularités du modèle : </w:t>
      </w:r>
    </w:p>
    <w:p w:rsidR="00EE79E9" w:rsidRPr="00EE79E9" w:rsidRDefault="00EE79E9" w:rsidP="00EE79E9">
      <w:pPr>
        <w:numPr>
          <w:ilvl w:val="0"/>
          <w:numId w:val="21"/>
        </w:numPr>
        <w:spacing w:after="0"/>
        <w:ind w:left="851" w:hanging="491"/>
        <w:contextualSpacing/>
        <w:jc w:val="both"/>
        <w:rPr>
          <w:rFonts w:ascii="Arial" w:hAnsi="Arial" w:cs="Arial"/>
          <w:sz w:val="24"/>
          <w:szCs w:val="26"/>
        </w:rPr>
      </w:pPr>
      <w:r w:rsidRPr="00EE79E9">
        <w:rPr>
          <w:rFonts w:ascii="Arial" w:hAnsi="Arial" w:cs="Arial"/>
          <w:sz w:val="24"/>
          <w:szCs w:val="26"/>
        </w:rPr>
        <w:t xml:space="preserve">Logique de rétablissement, où le patient est acteur de son soin, même en période de crise. </w:t>
      </w:r>
    </w:p>
    <w:p w:rsidR="00EE79E9" w:rsidRPr="00EE79E9" w:rsidRDefault="00EE79E9" w:rsidP="00EE79E9">
      <w:pPr>
        <w:numPr>
          <w:ilvl w:val="0"/>
          <w:numId w:val="21"/>
        </w:numPr>
        <w:spacing w:after="0"/>
        <w:ind w:left="851" w:hanging="491"/>
        <w:contextualSpacing/>
        <w:jc w:val="both"/>
        <w:rPr>
          <w:rFonts w:ascii="Arial" w:hAnsi="Arial" w:cs="Arial"/>
          <w:sz w:val="24"/>
          <w:szCs w:val="26"/>
        </w:rPr>
      </w:pPr>
      <w:r w:rsidRPr="00EE79E9">
        <w:rPr>
          <w:rFonts w:ascii="Arial" w:hAnsi="Arial" w:cs="Arial"/>
          <w:sz w:val="24"/>
          <w:szCs w:val="26"/>
        </w:rPr>
        <w:t>Valorisation de l’expérience des usagers &gt; Favorisation de l’intégration de pratiques de pair-</w:t>
      </w:r>
      <w:proofErr w:type="spellStart"/>
      <w:r w:rsidRPr="00EE79E9">
        <w:rPr>
          <w:rFonts w:ascii="Arial" w:hAnsi="Arial" w:cs="Arial"/>
          <w:sz w:val="24"/>
          <w:szCs w:val="26"/>
        </w:rPr>
        <w:t>aidance</w:t>
      </w:r>
      <w:proofErr w:type="spellEnd"/>
      <w:r w:rsidRPr="00EE79E9">
        <w:rPr>
          <w:rFonts w:ascii="Arial" w:hAnsi="Arial" w:cs="Arial"/>
          <w:sz w:val="24"/>
          <w:szCs w:val="26"/>
        </w:rPr>
        <w:t xml:space="preserve">. </w:t>
      </w:r>
    </w:p>
    <w:p w:rsidR="00EE79E9" w:rsidRPr="00EE79E9" w:rsidRDefault="00EE79E9" w:rsidP="00EE79E9">
      <w:pPr>
        <w:numPr>
          <w:ilvl w:val="0"/>
          <w:numId w:val="21"/>
        </w:numPr>
        <w:spacing w:after="0"/>
        <w:ind w:left="851" w:hanging="491"/>
        <w:contextualSpacing/>
        <w:jc w:val="both"/>
        <w:rPr>
          <w:rFonts w:ascii="Arial" w:hAnsi="Arial" w:cs="Arial"/>
          <w:sz w:val="24"/>
          <w:szCs w:val="26"/>
        </w:rPr>
      </w:pPr>
      <w:r w:rsidRPr="00EE79E9">
        <w:rPr>
          <w:rFonts w:ascii="Arial" w:hAnsi="Arial" w:cs="Arial"/>
          <w:sz w:val="24"/>
          <w:szCs w:val="26"/>
        </w:rPr>
        <w:t xml:space="preserve">Apparition de la </w:t>
      </w:r>
      <w:proofErr w:type="spellStart"/>
      <w:r w:rsidRPr="00EE79E9">
        <w:rPr>
          <w:rFonts w:ascii="Arial" w:hAnsi="Arial" w:cs="Arial"/>
          <w:sz w:val="24"/>
          <w:szCs w:val="26"/>
        </w:rPr>
        <w:t>Rooming</w:t>
      </w:r>
      <w:proofErr w:type="spellEnd"/>
      <w:r w:rsidRPr="00EE79E9">
        <w:rPr>
          <w:rFonts w:ascii="Arial" w:hAnsi="Arial" w:cs="Arial"/>
          <w:sz w:val="24"/>
          <w:szCs w:val="26"/>
        </w:rPr>
        <w:t xml:space="preserve">-in, qui a été mise à disposition afin de pouvoir inclure un proche dans le trajet hospitalier lorsque les indications sont rencontrées. </w:t>
      </w:r>
    </w:p>
    <w:p w:rsidR="00EE79E9" w:rsidRPr="00EE79E9" w:rsidRDefault="00EE79E9" w:rsidP="00EE79E9">
      <w:pPr>
        <w:pStyle w:val="NormalWeb"/>
        <w:jc w:val="both"/>
        <w:rPr>
          <w:rFonts w:ascii="Arial" w:hAnsi="Arial" w:cs="Arial"/>
          <w:szCs w:val="26"/>
        </w:rPr>
      </w:pPr>
      <w:r w:rsidRPr="00EE79E9">
        <w:rPr>
          <w:rFonts w:ascii="Arial" w:hAnsi="Arial" w:cs="Arial"/>
          <w:szCs w:val="26"/>
        </w:rPr>
        <w:t>Ce modèle de soin novateur ainsi que la législation sur la mesure d’observation protectrice pourront vous être explicités à votre demande au cours du stage.</w:t>
      </w:r>
    </w:p>
    <w:p w:rsidR="00425BD0" w:rsidRPr="00425BD0" w:rsidRDefault="00425BD0" w:rsidP="00425BD0"/>
    <w:p w:rsidR="002042AC" w:rsidRDefault="002042AC" w:rsidP="002042AC">
      <w:pPr>
        <w:pStyle w:val="Pa4"/>
        <w:jc w:val="both"/>
        <w:rPr>
          <w:rFonts w:ascii="Arial Rounded MT Bold" w:hAnsi="Arial Rounded MT Bold" w:cs="Arial"/>
          <w:i/>
          <w:color w:val="C32025"/>
          <w:sz w:val="32"/>
          <w:szCs w:val="23"/>
        </w:rPr>
      </w:pPr>
      <w:r w:rsidRPr="00130BC5">
        <w:rPr>
          <w:rFonts w:ascii="Arial Rounded MT Bold" w:hAnsi="Arial Rounded MT Bold" w:cs="Arial"/>
          <w:color w:val="C32025"/>
          <w:sz w:val="32"/>
          <w:szCs w:val="23"/>
        </w:rPr>
        <w:t>PRERECQUIS</w:t>
      </w:r>
    </w:p>
    <w:p w:rsidR="00130BC5" w:rsidRPr="00130BC5" w:rsidRDefault="00130BC5" w:rsidP="00130BC5"/>
    <w:p w:rsidR="00F03212" w:rsidRPr="00BF56B9" w:rsidRDefault="00F03212" w:rsidP="00F03212">
      <w:pPr>
        <w:pStyle w:val="Paragraphedeliste"/>
        <w:numPr>
          <w:ilvl w:val="0"/>
          <w:numId w:val="19"/>
        </w:numPr>
        <w:rPr>
          <w:rFonts w:ascii="Arial" w:hAnsi="Arial" w:cs="Arial"/>
          <w:b/>
          <w:sz w:val="24"/>
        </w:rPr>
      </w:pPr>
      <w:r w:rsidRPr="00BF56B9">
        <w:rPr>
          <w:rFonts w:ascii="Arial" w:hAnsi="Arial" w:cs="Arial"/>
          <w:b/>
          <w:sz w:val="24"/>
        </w:rPr>
        <w:t>Avoir des notions de ce qu’est la psychose et les différents types de psychose. (Public cible)</w:t>
      </w:r>
    </w:p>
    <w:p w:rsidR="00F03212" w:rsidRPr="00BF56B9" w:rsidRDefault="00F03212" w:rsidP="00F03212">
      <w:pPr>
        <w:pStyle w:val="Paragraphedeliste"/>
        <w:numPr>
          <w:ilvl w:val="0"/>
          <w:numId w:val="19"/>
        </w:numPr>
        <w:rPr>
          <w:rFonts w:ascii="Arial" w:hAnsi="Arial" w:cs="Arial"/>
          <w:b/>
          <w:sz w:val="24"/>
        </w:rPr>
      </w:pPr>
      <w:r w:rsidRPr="00BF56B9">
        <w:rPr>
          <w:rFonts w:ascii="Arial" w:hAnsi="Arial" w:cs="Arial"/>
          <w:b/>
          <w:sz w:val="24"/>
        </w:rPr>
        <w:t xml:space="preserve">Connaitre la loi du 16 mai 2024, de protection d’une personne souffrant d’un trouble psychiatrique (Remplace la loi de 1990). </w:t>
      </w:r>
    </w:p>
    <w:p w:rsidR="00A4407E" w:rsidRPr="00BF56B9" w:rsidRDefault="00A4407E" w:rsidP="00A4407E">
      <w:pPr>
        <w:pStyle w:val="Paragraphedeliste"/>
        <w:rPr>
          <w:rFonts w:ascii="Arial" w:hAnsi="Arial" w:cs="Arial"/>
          <w:b/>
          <w:sz w:val="24"/>
        </w:rPr>
      </w:pPr>
    </w:p>
    <w:p w:rsidR="00BB7C48" w:rsidRPr="00BB7C48" w:rsidRDefault="00BB7C48" w:rsidP="00BB7C48"/>
    <w:p w:rsidR="004A5809" w:rsidRDefault="004A5809" w:rsidP="004A5809">
      <w:pPr>
        <w:spacing w:after="0"/>
        <w:jc w:val="right"/>
        <w:rPr>
          <w:rFonts w:ascii="Gabriola" w:hAnsi="Gabriola"/>
          <w:b/>
          <w:sz w:val="32"/>
          <w:szCs w:val="32"/>
        </w:rPr>
      </w:pPr>
      <w:r>
        <w:rPr>
          <w:rFonts w:ascii="Gabriola" w:hAnsi="Gabriola"/>
          <w:b/>
          <w:sz w:val="32"/>
          <w:szCs w:val="32"/>
        </w:rPr>
        <w:t xml:space="preserve">L’équipe de </w:t>
      </w:r>
      <w:r w:rsidR="00BB7C48">
        <w:rPr>
          <w:rFonts w:ascii="Gabriola" w:hAnsi="Gabriola"/>
          <w:b/>
          <w:sz w:val="32"/>
          <w:szCs w:val="32"/>
        </w:rPr>
        <w:t>Dali</w:t>
      </w:r>
      <w:r>
        <w:rPr>
          <w:rFonts w:ascii="Gabriola" w:hAnsi="Gabriola"/>
          <w:b/>
          <w:sz w:val="32"/>
          <w:szCs w:val="32"/>
        </w:rPr>
        <w:t xml:space="preserve"> </w:t>
      </w:r>
      <w:r w:rsidRPr="006D3BF9">
        <w:rPr>
          <w:rFonts w:ascii="Gabriola" w:hAnsi="Gabriola"/>
          <w:b/>
          <w:sz w:val="32"/>
          <w:szCs w:val="32"/>
        </w:rPr>
        <w:t>vous souhaite un excellent stage.</w:t>
      </w:r>
    </w:p>
    <w:p w:rsidR="00BF56B9" w:rsidRDefault="00BF56B9" w:rsidP="004A5809">
      <w:pPr>
        <w:spacing w:after="0"/>
        <w:jc w:val="right"/>
        <w:rPr>
          <w:rFonts w:ascii="Gabriola" w:hAnsi="Gabriola"/>
          <w:b/>
          <w:sz w:val="32"/>
          <w:szCs w:val="32"/>
        </w:rPr>
      </w:pPr>
    </w:p>
    <w:p w:rsidR="00BF56B9" w:rsidRPr="006D3BF9" w:rsidRDefault="00BF56B9" w:rsidP="004A5809">
      <w:pPr>
        <w:spacing w:after="0"/>
        <w:jc w:val="right"/>
        <w:rPr>
          <w:rFonts w:ascii="Gabriola" w:hAnsi="Gabriola"/>
          <w:b/>
          <w:sz w:val="32"/>
          <w:szCs w:val="32"/>
        </w:rPr>
      </w:pPr>
    </w:p>
    <w:p w:rsidR="002042AC" w:rsidRDefault="002042AC" w:rsidP="002042AC">
      <w:pPr>
        <w:pStyle w:val="Pa4"/>
        <w:jc w:val="both"/>
        <w:rPr>
          <w:rFonts w:ascii="Arial Rounded MT Bold" w:hAnsi="Arial Rounded MT Bold" w:cs="Arial"/>
          <w:color w:val="C32025"/>
          <w:sz w:val="32"/>
          <w:szCs w:val="23"/>
        </w:rPr>
      </w:pPr>
    </w:p>
    <w:p w:rsidR="002042AC" w:rsidRPr="00130BC5" w:rsidRDefault="002042AC" w:rsidP="002042AC">
      <w:pPr>
        <w:pStyle w:val="Pa4"/>
        <w:jc w:val="both"/>
        <w:rPr>
          <w:rFonts w:ascii="Arial Rounded MT Bold" w:hAnsi="Arial Rounded MT Bold" w:cs="Arial"/>
          <w:b/>
          <w:color w:val="C32025"/>
          <w:sz w:val="32"/>
          <w:szCs w:val="23"/>
        </w:rPr>
      </w:pPr>
      <w:r w:rsidRPr="00130BC5">
        <w:rPr>
          <w:rFonts w:ascii="Arial Rounded MT Bold" w:hAnsi="Arial Rounded MT Bold" w:cs="Arial"/>
          <w:color w:val="C32025"/>
          <w:sz w:val="32"/>
          <w:szCs w:val="23"/>
        </w:rPr>
        <w:t>CONTACT</w:t>
      </w:r>
    </w:p>
    <w:p w:rsidR="002042AC" w:rsidRPr="00A454E1" w:rsidRDefault="002042AC" w:rsidP="002042AC">
      <w:pPr>
        <w:jc w:val="center"/>
        <w:rPr>
          <w:rFonts w:ascii="Arial Rounded MT Bold" w:hAnsi="Arial Rounded MT Bold"/>
        </w:rPr>
      </w:pPr>
    </w:p>
    <w:p w:rsidR="00E73D0B" w:rsidRDefault="00E73D0B" w:rsidP="00E73D0B">
      <w:pPr>
        <w:ind w:left="708" w:firstLine="708"/>
        <w:rPr>
          <w:rFonts w:ascii="Arial Rounded MT Bold" w:hAnsi="Arial Rounded MT Bold"/>
          <w:color w:val="85CCA3"/>
          <w:sz w:val="40"/>
        </w:rPr>
      </w:pPr>
      <w:r>
        <w:rPr>
          <w:rFonts w:ascii="Arial Rounded MT Bold" w:hAnsi="Arial Rounded MT Bold"/>
          <w:noProof/>
          <w:lang w:eastAsia="fr-BE"/>
        </w:rPr>
        <w:drawing>
          <wp:anchor distT="0" distB="0" distL="114300" distR="114300" simplePos="0" relativeHeight="251704320" behindDoc="1" locked="0" layoutInCell="1" allowOverlap="1" wp14:anchorId="4109429A" wp14:editId="1B4CF606">
            <wp:simplePos x="0" y="0"/>
            <wp:positionH relativeFrom="column">
              <wp:posOffset>646540</wp:posOffset>
            </wp:positionH>
            <wp:positionV relativeFrom="paragraph">
              <wp:posOffset>129347</wp:posOffset>
            </wp:positionV>
            <wp:extent cx="488950" cy="467995"/>
            <wp:effectExtent l="0" t="0" r="6350" b="825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</w:rPr>
        <w:tab/>
      </w:r>
      <w:r w:rsidRPr="00A454E1">
        <w:rPr>
          <w:rFonts w:ascii="Arial Rounded MT Bold" w:hAnsi="Arial Rounded MT Bold"/>
          <w:color w:val="85CCA3"/>
          <w:sz w:val="40"/>
        </w:rPr>
        <w:t xml:space="preserve">065 41 </w:t>
      </w:r>
      <w:r>
        <w:rPr>
          <w:rFonts w:ascii="Arial Rounded MT Bold" w:hAnsi="Arial Rounded MT Bold"/>
          <w:color w:val="85CCA3"/>
          <w:sz w:val="40"/>
        </w:rPr>
        <w:t>87 32</w:t>
      </w:r>
    </w:p>
    <w:p w:rsidR="00E73D0B" w:rsidRDefault="00E73D0B" w:rsidP="00E73D0B">
      <w:pPr>
        <w:ind w:left="1416" w:firstLine="708"/>
        <w:rPr>
          <w:rFonts w:ascii="Arial Rounded MT Bold" w:hAnsi="Arial Rounded MT Bold"/>
        </w:rPr>
      </w:pPr>
      <w:r>
        <w:rPr>
          <w:rFonts w:ascii="Arial Rounded MT Bold" w:hAnsi="Arial Rounded MT Bold"/>
          <w:color w:val="85CCA3"/>
          <w:sz w:val="40"/>
        </w:rPr>
        <w:t>065 41 87 18</w:t>
      </w:r>
    </w:p>
    <w:p w:rsidR="00E73D0B" w:rsidRDefault="00E73D0B" w:rsidP="00E73D0B">
      <w:pPr>
        <w:rPr>
          <w:rFonts w:ascii="Arial Rounded MT Bold" w:hAnsi="Arial Rounded MT Bold"/>
        </w:rPr>
      </w:pPr>
    </w:p>
    <w:p w:rsidR="00E73D0B" w:rsidRPr="00A454E1" w:rsidRDefault="00E73D0B" w:rsidP="00E73D0B">
      <w:pPr>
        <w:ind w:firstLine="708"/>
        <w:rPr>
          <w:rFonts w:ascii="Arial Rounded MT Bold" w:hAnsi="Arial Rounded MT Bold"/>
          <w:color w:val="C32025"/>
          <w:sz w:val="32"/>
        </w:rPr>
      </w:pPr>
      <w:r w:rsidRPr="00A454E1">
        <w:rPr>
          <w:rFonts w:ascii="Arial Rounded MT Bold" w:hAnsi="Arial Rounded MT Bold"/>
          <w:color w:val="C32025"/>
          <w:sz w:val="32"/>
        </w:rPr>
        <w:t xml:space="preserve">ICANE : </w:t>
      </w:r>
      <w:r w:rsidRPr="00A454E1">
        <w:rPr>
          <w:rFonts w:ascii="Arial Rounded MT Bold" w:hAnsi="Arial Rounded MT Bold"/>
          <w:color w:val="C32025"/>
          <w:sz w:val="32"/>
        </w:rPr>
        <w:tab/>
        <w:t xml:space="preserve">BATON Suzy </w:t>
      </w:r>
    </w:p>
    <w:p w:rsidR="00E73D0B" w:rsidRDefault="00E73D0B" w:rsidP="00E73D0B">
      <w:pPr>
        <w:rPr>
          <w:rFonts w:ascii="Arial Rounded MT Bold" w:hAnsi="Arial Rounded MT Bold"/>
          <w:color w:val="C32025"/>
          <w:sz w:val="32"/>
        </w:rPr>
      </w:pPr>
      <w:r w:rsidRPr="00A454E1">
        <w:rPr>
          <w:rFonts w:ascii="Arial Rounded MT Bold" w:hAnsi="Arial Rounded MT Bold"/>
          <w:color w:val="C32025"/>
          <w:sz w:val="32"/>
        </w:rPr>
        <w:tab/>
      </w:r>
      <w:r w:rsidRPr="00A454E1">
        <w:rPr>
          <w:rFonts w:ascii="Arial Rounded MT Bold" w:hAnsi="Arial Rounded MT Bold"/>
          <w:color w:val="C32025"/>
          <w:sz w:val="32"/>
        </w:rPr>
        <w:tab/>
      </w:r>
      <w:r w:rsidRPr="00A454E1">
        <w:rPr>
          <w:rFonts w:ascii="Arial Rounded MT Bold" w:hAnsi="Arial Rounded MT Bold"/>
          <w:color w:val="C32025"/>
          <w:sz w:val="32"/>
        </w:rPr>
        <w:tab/>
        <w:t>DECAIX Gautier</w:t>
      </w:r>
      <w:r>
        <w:rPr>
          <w:rFonts w:ascii="Arial Rounded MT Bold" w:hAnsi="Arial Rounded MT Bold"/>
          <w:noProof/>
          <w:color w:val="C32025"/>
          <w:sz w:val="32"/>
          <w:lang w:eastAsia="fr-BE"/>
        </w:rPr>
        <w:drawing>
          <wp:anchor distT="0" distB="0" distL="114300" distR="114300" simplePos="0" relativeHeight="251702272" behindDoc="1" locked="0" layoutInCell="1" allowOverlap="1" wp14:anchorId="4141527B" wp14:editId="02060E7B">
            <wp:simplePos x="0" y="0"/>
            <wp:positionH relativeFrom="margin">
              <wp:posOffset>233045</wp:posOffset>
            </wp:positionH>
            <wp:positionV relativeFrom="paragraph">
              <wp:posOffset>161925</wp:posOffset>
            </wp:positionV>
            <wp:extent cx="844587" cy="574158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87" cy="57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4E1" w:rsidRPr="00A4407E" w:rsidRDefault="00E73D0B" w:rsidP="00E73D0B">
      <w:pPr>
        <w:rPr>
          <w:rFonts w:ascii="Arial Rounded MT Bold" w:hAnsi="Arial Rounded MT Bold"/>
          <w:color w:val="C32025"/>
          <w:sz w:val="32"/>
        </w:rPr>
      </w:pPr>
      <w:r w:rsidRPr="00A454E1">
        <w:rPr>
          <w:rFonts w:ascii="Arial Rounded MT Bold" w:hAnsi="Arial Rounded MT Bold"/>
          <w:color w:val="12A79D"/>
          <w:sz w:val="32"/>
        </w:rPr>
        <w:tab/>
      </w:r>
      <w:r w:rsidRPr="00A454E1">
        <w:rPr>
          <w:rFonts w:ascii="Arial Rounded MT Bold" w:hAnsi="Arial Rounded MT Bold"/>
          <w:color w:val="12A79D"/>
          <w:sz w:val="32"/>
        </w:rPr>
        <w:tab/>
      </w:r>
      <w:r w:rsidRPr="00A454E1">
        <w:rPr>
          <w:rFonts w:ascii="Arial Rounded MT Bold" w:hAnsi="Arial Rounded MT Bold"/>
          <w:color w:val="12A79D"/>
          <w:sz w:val="32"/>
        </w:rPr>
        <w:tab/>
        <w:t>ICANE@chpchene.be</w:t>
      </w:r>
    </w:p>
    <w:sectPr w:rsidR="00A454E1" w:rsidRPr="00A4407E" w:rsidSect="00B83411">
      <w:footerReference w:type="default" r:id="rId16"/>
      <w:pgSz w:w="11906" w:h="16838" w:code="9"/>
      <w:pgMar w:top="720" w:right="720" w:bottom="720" w:left="720" w:header="708" w:footer="3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17F" w:rsidRDefault="0006717F" w:rsidP="00D930D1">
      <w:pPr>
        <w:spacing w:after="0" w:line="240" w:lineRule="auto"/>
      </w:pPr>
      <w:r>
        <w:separator/>
      </w:r>
    </w:p>
  </w:endnote>
  <w:endnote w:type="continuationSeparator" w:id="0">
    <w:p w:rsidR="0006717F" w:rsidRDefault="0006717F" w:rsidP="00D93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1889239"/>
      <w:docPartObj>
        <w:docPartGallery w:val="Page Numbers (Bottom of Page)"/>
        <w:docPartUnique/>
      </w:docPartObj>
    </w:sdtPr>
    <w:sdtEndPr>
      <w:rPr>
        <w:color w:val="12A79D"/>
        <w:sz w:val="24"/>
      </w:rPr>
    </w:sdtEndPr>
    <w:sdtContent>
      <w:p w:rsidR="00B53547" w:rsidRDefault="00B53547">
        <w:pPr>
          <w:pStyle w:val="Pieddepage"/>
          <w:jc w:val="right"/>
        </w:pPr>
        <w:r>
          <w:rPr>
            <w:noProof/>
            <w:lang w:eastAsia="fr-BE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300D7273" wp14:editId="0EEC6C23">
                  <wp:simplePos x="0" y="0"/>
                  <wp:positionH relativeFrom="margin">
                    <wp:posOffset>6414135</wp:posOffset>
                  </wp:positionH>
                  <wp:positionV relativeFrom="paragraph">
                    <wp:posOffset>98870</wp:posOffset>
                  </wp:positionV>
                  <wp:extent cx="360045" cy="354330"/>
                  <wp:effectExtent l="0" t="0" r="1905" b="7620"/>
                  <wp:wrapNone/>
                  <wp:docPr id="10" name="Ellipse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60045" cy="3543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innerShdw dist="38100" dir="8100000">
                              <a:schemeClr val="accent5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oval w14:anchorId="3C777A0C" id="Ellipse 10" o:spid="_x0000_s1026" style="position:absolute;margin-left:505.05pt;margin-top:7.8pt;width:28.35pt;height:27.9pt;z-index:-2516510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" fillcolor="white [3212]" stroked="f" strokeweight="1.5pt">
                  <v:stroke endcap="round"/>
                  <w10:wrap anchorx="margin"/>
                </v:oval>
              </w:pict>
            </mc:Fallback>
          </mc:AlternateContent>
        </w:r>
      </w:p>
      <w:p w:rsidR="00F068E8" w:rsidRPr="00F068E8" w:rsidRDefault="004D7DC2">
        <w:pPr>
          <w:pStyle w:val="Pieddepage"/>
          <w:jc w:val="right"/>
          <w:rPr>
            <w:color w:val="12A79D"/>
            <w:sz w:val="24"/>
          </w:rPr>
        </w:pPr>
        <w:r>
          <w:rPr>
            <w:noProof/>
            <w:lang w:eastAsia="fr-BE"/>
          </w:rPr>
          <w:drawing>
            <wp:anchor distT="0" distB="0" distL="114300" distR="114300" simplePos="0" relativeHeight="251663360" behindDoc="1" locked="0" layoutInCell="1" allowOverlap="1" wp14:anchorId="3BCDC691" wp14:editId="60476CDC">
              <wp:simplePos x="0" y="0"/>
              <wp:positionH relativeFrom="page">
                <wp:align>right</wp:align>
              </wp:positionH>
              <wp:positionV relativeFrom="paragraph">
                <wp:posOffset>-561352</wp:posOffset>
              </wp:positionV>
              <wp:extent cx="7548113" cy="1107393"/>
              <wp:effectExtent l="0" t="0" r="0" b="0"/>
              <wp:wrapNone/>
              <wp:docPr id="9" name="Image 4" descr="GP-frame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Image 4" descr="GP-frame.jpg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48113" cy="110739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F068E8">
          <w:rPr>
            <w:rFonts w:ascii="Arial Rounded MT Bold" w:hAnsi="Arial Rounded MT Bold"/>
            <w:noProof/>
            <w:lang w:eastAsia="fr-BE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21CDF26" wp14:editId="08A992C5">
                  <wp:simplePos x="0" y="0"/>
                  <wp:positionH relativeFrom="column">
                    <wp:posOffset>6403665</wp:posOffset>
                  </wp:positionH>
                  <wp:positionV relativeFrom="paragraph">
                    <wp:posOffset>-89535</wp:posOffset>
                  </wp:positionV>
                  <wp:extent cx="414669" cy="392475"/>
                  <wp:effectExtent l="0" t="0" r="4445" b="7620"/>
                  <wp:wrapNone/>
                  <wp:docPr id="41" name="Ellipse 4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14669" cy="3924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innerShdw dist="50800" dir="7200000">
                              <a:srgbClr val="12A79D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467F14D4" id="Ellipse 41" o:spid="_x0000_s1026" style="position:absolute;margin-left:504.25pt;margin-top:-7.05pt;width:32.65pt;height:30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" fillcolor="white [3212]" stroked="f" strokeweight="1.5pt">
                  <v:stroke endcap="round"/>
                </v:oval>
              </w:pict>
            </mc:Fallback>
          </mc:AlternateContent>
        </w:r>
        <w:r w:rsidR="00F068E8" w:rsidRPr="00F068E8">
          <w:rPr>
            <w:color w:val="12A79D"/>
            <w:sz w:val="24"/>
          </w:rPr>
          <w:fldChar w:fldCharType="begin"/>
        </w:r>
        <w:r w:rsidR="00F068E8" w:rsidRPr="00F068E8">
          <w:rPr>
            <w:color w:val="12A79D"/>
            <w:sz w:val="24"/>
          </w:rPr>
          <w:instrText>PAGE   \* MERGEFORMAT</w:instrText>
        </w:r>
        <w:r w:rsidR="00F068E8" w:rsidRPr="00F068E8">
          <w:rPr>
            <w:color w:val="12A79D"/>
            <w:sz w:val="24"/>
          </w:rPr>
          <w:fldChar w:fldCharType="separate"/>
        </w:r>
        <w:r w:rsidR="00935010" w:rsidRPr="00935010">
          <w:rPr>
            <w:noProof/>
            <w:color w:val="12A79D"/>
            <w:sz w:val="24"/>
            <w:lang w:val="fr-FR"/>
          </w:rPr>
          <w:t>3</w:t>
        </w:r>
        <w:r w:rsidR="00F068E8" w:rsidRPr="00F068E8">
          <w:rPr>
            <w:color w:val="12A79D"/>
            <w:sz w:val="24"/>
          </w:rPr>
          <w:fldChar w:fldCharType="end"/>
        </w:r>
      </w:p>
    </w:sdtContent>
  </w:sdt>
  <w:p w:rsidR="00F068E8" w:rsidRDefault="00B83411" w:rsidP="00B83411">
    <w:pPr>
      <w:pStyle w:val="Pieddepage"/>
      <w:tabs>
        <w:tab w:val="clear" w:pos="4536"/>
        <w:tab w:val="left" w:pos="907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17F" w:rsidRDefault="0006717F" w:rsidP="00D930D1">
      <w:pPr>
        <w:spacing w:after="0" w:line="240" w:lineRule="auto"/>
      </w:pPr>
      <w:r>
        <w:separator/>
      </w:r>
    </w:p>
  </w:footnote>
  <w:footnote w:type="continuationSeparator" w:id="0">
    <w:p w:rsidR="0006717F" w:rsidRDefault="0006717F" w:rsidP="00D930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413B9"/>
    <w:multiLevelType w:val="hybridMultilevel"/>
    <w:tmpl w:val="E99A54F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2ED8"/>
    <w:multiLevelType w:val="hybridMultilevel"/>
    <w:tmpl w:val="B596D728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0E3536"/>
    <w:multiLevelType w:val="hybridMultilevel"/>
    <w:tmpl w:val="3318896C"/>
    <w:lvl w:ilvl="0" w:tplc="3208D8C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44F9B"/>
    <w:multiLevelType w:val="hybridMultilevel"/>
    <w:tmpl w:val="5868E26E"/>
    <w:lvl w:ilvl="0" w:tplc="13AAC1F4">
      <w:start w:val="6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36777B"/>
    <w:multiLevelType w:val="hybridMultilevel"/>
    <w:tmpl w:val="A6047DF2"/>
    <w:lvl w:ilvl="0" w:tplc="3208D8C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60316"/>
    <w:multiLevelType w:val="hybridMultilevel"/>
    <w:tmpl w:val="AA4EEB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145BC5"/>
    <w:multiLevelType w:val="hybridMultilevel"/>
    <w:tmpl w:val="C8889642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14A78F7"/>
    <w:multiLevelType w:val="hybridMultilevel"/>
    <w:tmpl w:val="2C92301E"/>
    <w:lvl w:ilvl="0" w:tplc="26D401B8">
      <w:numFmt w:val="bullet"/>
      <w:lvlText w:val="-"/>
      <w:lvlJc w:val="left"/>
      <w:pPr>
        <w:ind w:left="1065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43F9628A"/>
    <w:multiLevelType w:val="hybridMultilevel"/>
    <w:tmpl w:val="3E1C1590"/>
    <w:lvl w:ilvl="0" w:tplc="8AA0C18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40E0179"/>
    <w:multiLevelType w:val="hybridMultilevel"/>
    <w:tmpl w:val="198ECE34"/>
    <w:lvl w:ilvl="0" w:tplc="80C697C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906525"/>
    <w:multiLevelType w:val="hybridMultilevel"/>
    <w:tmpl w:val="F4CE0674"/>
    <w:lvl w:ilvl="0" w:tplc="A8265F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4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9C50B5"/>
    <w:multiLevelType w:val="hybridMultilevel"/>
    <w:tmpl w:val="210419E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544747"/>
    <w:multiLevelType w:val="hybridMultilevel"/>
    <w:tmpl w:val="D3863A16"/>
    <w:lvl w:ilvl="0" w:tplc="DF0EB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2A89D" w:themeColor="accent5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1503F"/>
    <w:multiLevelType w:val="hybridMultilevel"/>
    <w:tmpl w:val="19DECD04"/>
    <w:lvl w:ilvl="0" w:tplc="DF1231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933234"/>
    <w:multiLevelType w:val="hybridMultilevel"/>
    <w:tmpl w:val="89CAAAC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720D34"/>
    <w:multiLevelType w:val="hybridMultilevel"/>
    <w:tmpl w:val="2BA0F002"/>
    <w:lvl w:ilvl="0" w:tplc="32BA89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A92574A"/>
    <w:multiLevelType w:val="hybridMultilevel"/>
    <w:tmpl w:val="049298B8"/>
    <w:lvl w:ilvl="0" w:tplc="2CF630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457CA6"/>
    <w:multiLevelType w:val="hybridMultilevel"/>
    <w:tmpl w:val="D64001BA"/>
    <w:lvl w:ilvl="0" w:tplc="B2E442E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9135A1"/>
    <w:multiLevelType w:val="hybridMultilevel"/>
    <w:tmpl w:val="5F56CCF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6269DC"/>
    <w:multiLevelType w:val="hybridMultilevel"/>
    <w:tmpl w:val="06A2CC6A"/>
    <w:lvl w:ilvl="0" w:tplc="615EEE3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0" w15:restartNumberingAfterBreak="0">
    <w:nsid w:val="6BDB6D36"/>
    <w:multiLevelType w:val="hybridMultilevel"/>
    <w:tmpl w:val="EEC828CC"/>
    <w:lvl w:ilvl="0" w:tplc="DAE63E6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AF5006"/>
    <w:multiLevelType w:val="hybridMultilevel"/>
    <w:tmpl w:val="6FFED33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1A4A7E"/>
    <w:multiLevelType w:val="hybridMultilevel"/>
    <w:tmpl w:val="3E18A4E2"/>
    <w:lvl w:ilvl="0" w:tplc="DDC2E27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7D72C7"/>
    <w:multiLevelType w:val="multilevel"/>
    <w:tmpl w:val="3A148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583E2E"/>
    <w:multiLevelType w:val="hybridMultilevel"/>
    <w:tmpl w:val="56B0F00C"/>
    <w:lvl w:ilvl="0" w:tplc="6A247D1E">
      <w:start w:val="6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2"/>
  </w:num>
  <w:num w:numId="4">
    <w:abstractNumId w:val="7"/>
  </w:num>
  <w:num w:numId="5">
    <w:abstractNumId w:val="21"/>
  </w:num>
  <w:num w:numId="6">
    <w:abstractNumId w:val="12"/>
  </w:num>
  <w:num w:numId="7">
    <w:abstractNumId w:val="24"/>
  </w:num>
  <w:num w:numId="8">
    <w:abstractNumId w:val="16"/>
  </w:num>
  <w:num w:numId="9">
    <w:abstractNumId w:val="8"/>
  </w:num>
  <w:num w:numId="10">
    <w:abstractNumId w:val="19"/>
  </w:num>
  <w:num w:numId="11">
    <w:abstractNumId w:val="9"/>
  </w:num>
  <w:num w:numId="12">
    <w:abstractNumId w:val="0"/>
  </w:num>
  <w:num w:numId="13">
    <w:abstractNumId w:val="23"/>
  </w:num>
  <w:num w:numId="14">
    <w:abstractNumId w:val="20"/>
  </w:num>
  <w:num w:numId="15">
    <w:abstractNumId w:val="17"/>
  </w:num>
  <w:num w:numId="16">
    <w:abstractNumId w:val="22"/>
  </w:num>
  <w:num w:numId="17">
    <w:abstractNumId w:val="18"/>
  </w:num>
  <w:num w:numId="18">
    <w:abstractNumId w:val="3"/>
  </w:num>
  <w:num w:numId="19">
    <w:abstractNumId w:val="22"/>
  </w:num>
  <w:num w:numId="20">
    <w:abstractNumId w:val="15"/>
  </w:num>
  <w:num w:numId="21">
    <w:abstractNumId w:val="14"/>
  </w:num>
  <w:num w:numId="22">
    <w:abstractNumId w:val="6"/>
  </w:num>
  <w:num w:numId="23">
    <w:abstractNumId w:val="1"/>
  </w:num>
  <w:num w:numId="24">
    <w:abstractNumId w:val="11"/>
  </w:num>
  <w:num w:numId="25">
    <w:abstractNumId w:val="5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A6F"/>
    <w:rsid w:val="00033EB4"/>
    <w:rsid w:val="0006717F"/>
    <w:rsid w:val="00084821"/>
    <w:rsid w:val="00130BC5"/>
    <w:rsid w:val="00171280"/>
    <w:rsid w:val="0017701E"/>
    <w:rsid w:val="001A5888"/>
    <w:rsid w:val="002042AC"/>
    <w:rsid w:val="00292507"/>
    <w:rsid w:val="002B567B"/>
    <w:rsid w:val="00337A6F"/>
    <w:rsid w:val="00380502"/>
    <w:rsid w:val="003B12DD"/>
    <w:rsid w:val="004031D7"/>
    <w:rsid w:val="00425BD0"/>
    <w:rsid w:val="00493B9C"/>
    <w:rsid w:val="004940B2"/>
    <w:rsid w:val="004A5809"/>
    <w:rsid w:val="004A7A35"/>
    <w:rsid w:val="004B1CFA"/>
    <w:rsid w:val="004D65B8"/>
    <w:rsid w:val="004D7DC2"/>
    <w:rsid w:val="004E2CE9"/>
    <w:rsid w:val="00570D0F"/>
    <w:rsid w:val="00572EEB"/>
    <w:rsid w:val="00576E55"/>
    <w:rsid w:val="005E1C28"/>
    <w:rsid w:val="00640010"/>
    <w:rsid w:val="00667925"/>
    <w:rsid w:val="0069320B"/>
    <w:rsid w:val="006A627E"/>
    <w:rsid w:val="0073704D"/>
    <w:rsid w:val="00790E4B"/>
    <w:rsid w:val="00792C27"/>
    <w:rsid w:val="007B1C7E"/>
    <w:rsid w:val="00803B10"/>
    <w:rsid w:val="00820D93"/>
    <w:rsid w:val="008710FD"/>
    <w:rsid w:val="00873DE7"/>
    <w:rsid w:val="008E7560"/>
    <w:rsid w:val="008F5D74"/>
    <w:rsid w:val="009260CC"/>
    <w:rsid w:val="00935010"/>
    <w:rsid w:val="00976DB3"/>
    <w:rsid w:val="009A0866"/>
    <w:rsid w:val="00A0457F"/>
    <w:rsid w:val="00A4407E"/>
    <w:rsid w:val="00A454E1"/>
    <w:rsid w:val="00A7420D"/>
    <w:rsid w:val="00AB4316"/>
    <w:rsid w:val="00B53547"/>
    <w:rsid w:val="00B83411"/>
    <w:rsid w:val="00B86281"/>
    <w:rsid w:val="00BB7C48"/>
    <w:rsid w:val="00BC1531"/>
    <w:rsid w:val="00BF56B9"/>
    <w:rsid w:val="00C4013B"/>
    <w:rsid w:val="00CE5FCF"/>
    <w:rsid w:val="00D930D1"/>
    <w:rsid w:val="00D97DA4"/>
    <w:rsid w:val="00DD1BDB"/>
    <w:rsid w:val="00E33A06"/>
    <w:rsid w:val="00E570E7"/>
    <w:rsid w:val="00E73D0B"/>
    <w:rsid w:val="00ED0F6E"/>
    <w:rsid w:val="00ED459A"/>
    <w:rsid w:val="00ED49BA"/>
    <w:rsid w:val="00EE79E9"/>
    <w:rsid w:val="00EF1932"/>
    <w:rsid w:val="00EF374C"/>
    <w:rsid w:val="00F03212"/>
    <w:rsid w:val="00F068E8"/>
    <w:rsid w:val="00F14A9A"/>
    <w:rsid w:val="00F278F5"/>
    <w:rsid w:val="00F52FA3"/>
    <w:rsid w:val="00F84E2F"/>
    <w:rsid w:val="00FA7EBC"/>
    <w:rsid w:val="00FE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EB5369E-AE49-4C39-ADE0-9C60304E3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D930D1"/>
    <w:pPr>
      <w:spacing w:after="0" w:line="240" w:lineRule="auto"/>
    </w:pPr>
    <w:rPr>
      <w:rFonts w:eastAsiaTheme="minorEastAsia"/>
      <w:lang w:eastAsia="fr-B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930D1"/>
    <w:rPr>
      <w:rFonts w:eastAsiaTheme="minorEastAsia"/>
      <w:lang w:eastAsia="fr-BE"/>
    </w:rPr>
  </w:style>
  <w:style w:type="paragraph" w:styleId="En-tte">
    <w:name w:val="header"/>
    <w:basedOn w:val="Normal"/>
    <w:link w:val="En-tteCar"/>
    <w:uiPriority w:val="99"/>
    <w:unhideWhenUsed/>
    <w:rsid w:val="00D93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30D1"/>
  </w:style>
  <w:style w:type="paragraph" w:styleId="Pieddepage">
    <w:name w:val="footer"/>
    <w:basedOn w:val="Normal"/>
    <w:link w:val="PieddepageCar"/>
    <w:uiPriority w:val="99"/>
    <w:unhideWhenUsed/>
    <w:rsid w:val="00D93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30D1"/>
  </w:style>
  <w:style w:type="paragraph" w:customStyle="1" w:styleId="Pa4">
    <w:name w:val="Pa4"/>
    <w:basedOn w:val="Normal"/>
    <w:next w:val="Normal"/>
    <w:uiPriority w:val="99"/>
    <w:rsid w:val="00E570E7"/>
    <w:pPr>
      <w:autoSpaceDE w:val="0"/>
      <w:autoSpaceDN w:val="0"/>
      <w:adjustRightInd w:val="0"/>
      <w:spacing w:after="0" w:line="241" w:lineRule="atLeast"/>
    </w:pPr>
    <w:rPr>
      <w:rFonts w:ascii="Calibri" w:hAnsi="Calibri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570E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F06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bodytext">
    <w:name w:val="bodytext"/>
    <w:basedOn w:val="Normal"/>
    <w:rsid w:val="00177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grasgris">
    <w:name w:val="gras_gris"/>
    <w:basedOn w:val="Policepardfaut"/>
    <w:rsid w:val="0017701E"/>
  </w:style>
  <w:style w:type="paragraph" w:styleId="Textedebulles">
    <w:name w:val="Balloon Text"/>
    <w:basedOn w:val="Normal"/>
    <w:link w:val="TextedebullesCar"/>
    <w:uiPriority w:val="99"/>
    <w:semiHidden/>
    <w:unhideWhenUsed/>
    <w:rsid w:val="00873D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3DE7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803B1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fin">
    <w:name w:val="endnote text"/>
    <w:basedOn w:val="Normal"/>
    <w:link w:val="NotedefinCar"/>
    <w:uiPriority w:val="99"/>
    <w:semiHidden/>
    <w:unhideWhenUsed/>
    <w:rsid w:val="004031D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4031D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4031D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7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Facette">
  <a:themeElements>
    <a:clrScheme name="Thème CHP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C12126"/>
      </a:accent2>
      <a:accent3>
        <a:srgbClr val="85CCA2"/>
      </a:accent3>
      <a:accent4>
        <a:srgbClr val="FAC52B"/>
      </a:accent4>
      <a:accent5>
        <a:srgbClr val="12A89D"/>
      </a:accent5>
      <a:accent6>
        <a:srgbClr val="70AD47"/>
      </a:accent6>
      <a:hlink>
        <a:srgbClr val="000000"/>
      </a:hlink>
      <a:folHlink>
        <a:srgbClr val="000000"/>
      </a:folHlink>
    </a:clrScheme>
    <a:fontScheme name="Facette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te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F6ECA-6A7E-4F17-835B-AFC4EB9FF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825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DECAIX Gautier</dc:creator>
  <cp:keywords/>
  <dc:description/>
  <cp:lastModifiedBy>Boito Margot</cp:lastModifiedBy>
  <cp:revision>2</cp:revision>
  <cp:lastPrinted>2025-04-08T12:59:00Z</cp:lastPrinted>
  <dcterms:created xsi:type="dcterms:W3CDTF">2025-11-18T14:26:00Z</dcterms:created>
  <dcterms:modified xsi:type="dcterms:W3CDTF">2025-11-18T14:26:00Z</dcterms:modified>
</cp:coreProperties>
</file>